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7803E" w14:textId="77777777" w:rsidR="001325B0" w:rsidRPr="006F0479" w:rsidRDefault="001325B0" w:rsidP="001325B0">
      <w:pPr>
        <w:rPr>
          <w:rFonts w:ascii="Nunito Sans" w:hAnsi="Nunito Sans" w:cs="Tahoma"/>
          <w:caps/>
          <w:szCs w:val="20"/>
        </w:rPr>
      </w:pPr>
    </w:p>
    <w:p w14:paraId="4096ED20" w14:textId="3A4CDAD3" w:rsidR="001325B0" w:rsidRPr="006F0479" w:rsidRDefault="001325B0" w:rsidP="00294CE6">
      <w:pPr>
        <w:jc w:val="both"/>
        <w:rPr>
          <w:rFonts w:ascii="Nunito Sans" w:hAnsi="Nunito Sans" w:cs="Tahoma"/>
          <w:color w:val="92D050"/>
          <w:szCs w:val="20"/>
          <w:lang w:val="lt-LT"/>
        </w:rPr>
      </w:pPr>
    </w:p>
    <w:p w14:paraId="01FB2408" w14:textId="77777777" w:rsidR="00C97DCD" w:rsidRPr="006F0479" w:rsidRDefault="00C97DCD" w:rsidP="001325B0">
      <w:pPr>
        <w:ind w:firstLine="567"/>
        <w:jc w:val="both"/>
        <w:rPr>
          <w:rFonts w:ascii="Nunito Sans" w:hAnsi="Nunito Sans" w:cs="Tahoma"/>
          <w:color w:val="000000"/>
          <w:szCs w:val="20"/>
          <w:lang w:val="lt-LT"/>
        </w:rPr>
      </w:pPr>
    </w:p>
    <w:p w14:paraId="549C6C4B" w14:textId="77777777" w:rsidR="00A1089E" w:rsidRPr="004A2B72" w:rsidRDefault="00A1089E" w:rsidP="00A1089E">
      <w:pPr>
        <w:ind w:firstLine="567"/>
        <w:jc w:val="center"/>
        <w:rPr>
          <w:rFonts w:ascii="Calibri" w:hAnsi="Calibri" w:cs="Calibri"/>
          <w:b/>
          <w:bCs/>
          <w:sz w:val="22"/>
          <w:szCs w:val="22"/>
          <w:lang w:val="lt-LT"/>
        </w:rPr>
      </w:pPr>
      <w:r w:rsidRPr="004A2B72">
        <w:rPr>
          <w:rFonts w:ascii="Calibri" w:hAnsi="Calibri" w:cs="Calibri"/>
          <w:b/>
          <w:bCs/>
          <w:sz w:val="22"/>
          <w:szCs w:val="22"/>
          <w:lang w:val="lt-LT"/>
        </w:rPr>
        <w:t>AB „AMBER GRID“</w:t>
      </w:r>
    </w:p>
    <w:p w14:paraId="34060743" w14:textId="4C3ED90F" w:rsidR="00812547" w:rsidRPr="004D475C" w:rsidRDefault="00812547" w:rsidP="00812547">
      <w:pPr>
        <w:ind w:firstLine="567"/>
        <w:jc w:val="center"/>
        <w:rPr>
          <w:rFonts w:ascii="Calibri" w:hAnsi="Calibri" w:cs="Calibri"/>
          <w:b/>
          <w:bCs/>
          <w:sz w:val="22"/>
          <w:szCs w:val="22"/>
          <w:lang w:val="lt-LT"/>
        </w:rPr>
      </w:pPr>
    </w:p>
    <w:p w14:paraId="665156AD" w14:textId="77777777" w:rsidR="00812547" w:rsidRPr="004D475C" w:rsidRDefault="00812547" w:rsidP="00812547">
      <w:pPr>
        <w:ind w:firstLine="567"/>
        <w:jc w:val="center"/>
        <w:rPr>
          <w:rFonts w:ascii="Calibri" w:hAnsi="Calibri" w:cs="Calibri"/>
          <w:b/>
          <w:bCs/>
          <w:sz w:val="22"/>
          <w:szCs w:val="22"/>
          <w:lang w:val="lt-LT"/>
        </w:rPr>
      </w:pPr>
      <w:r w:rsidRPr="004D475C">
        <w:rPr>
          <w:rFonts w:ascii="Calibri" w:hAnsi="Calibri" w:cs="Calibri"/>
          <w:b/>
          <w:bCs/>
          <w:sz w:val="22"/>
          <w:szCs w:val="22"/>
          <w:lang w:val="lt-LT"/>
        </w:rPr>
        <w:t>CONSULTATION WITH MARKET PLAYERS</w:t>
      </w:r>
    </w:p>
    <w:p w14:paraId="5068F1CC" w14:textId="2774C061" w:rsidR="00C97DCD" w:rsidRPr="004D475C" w:rsidRDefault="00812547" w:rsidP="00812547">
      <w:pPr>
        <w:ind w:firstLine="567"/>
        <w:jc w:val="center"/>
        <w:rPr>
          <w:rFonts w:ascii="Calibri" w:hAnsi="Calibri" w:cs="Calibri"/>
          <w:b/>
          <w:bCs/>
          <w:sz w:val="22"/>
          <w:szCs w:val="22"/>
          <w:lang w:val="lt-LT"/>
        </w:rPr>
      </w:pPr>
      <w:r w:rsidRPr="004D475C">
        <w:rPr>
          <w:rFonts w:ascii="Calibri" w:hAnsi="Calibri" w:cs="Calibri"/>
          <w:b/>
          <w:bCs/>
          <w:sz w:val="22"/>
          <w:szCs w:val="22"/>
          <w:lang w:val="lt-LT"/>
        </w:rPr>
        <w:t>FOR</w:t>
      </w:r>
      <w:r w:rsidR="00A1089E" w:rsidRPr="004D475C">
        <w:rPr>
          <w:rFonts w:ascii="Calibri" w:hAnsi="Calibri" w:cs="Calibri"/>
          <w:b/>
          <w:bCs/>
          <w:sz w:val="22"/>
          <w:szCs w:val="22"/>
          <w:lang w:val="lt-LT"/>
        </w:rPr>
        <w:t xml:space="preserve">  </w:t>
      </w:r>
      <w:r w:rsidR="00B3324E" w:rsidRPr="00B3324E">
        <w:rPr>
          <w:rFonts w:ascii="Calibri" w:hAnsi="Calibri" w:cs="Calibri"/>
          <w:b/>
          <w:bCs/>
          <w:sz w:val="22"/>
          <w:szCs w:val="22"/>
          <w:lang w:val="lt-LT"/>
        </w:rPr>
        <w:t xml:space="preserve">THE PURCHASE OF </w:t>
      </w:r>
      <w:r w:rsidR="00886056" w:rsidRPr="00886056">
        <w:rPr>
          <w:rFonts w:ascii="Calibri" w:hAnsi="Calibri" w:cs="Calibri"/>
          <w:b/>
          <w:bCs/>
          <w:sz w:val="22"/>
          <w:szCs w:val="22"/>
          <w:lang w:val="en-GB"/>
        </w:rPr>
        <w:t>Conformity assessment services for marking of gas pipeline connecting parts</w:t>
      </w:r>
    </w:p>
    <w:p w14:paraId="453390C7" w14:textId="77777777" w:rsidR="00C97DCD" w:rsidRDefault="00C97DCD" w:rsidP="001325B0">
      <w:pPr>
        <w:ind w:firstLine="567"/>
        <w:jc w:val="both"/>
        <w:rPr>
          <w:rFonts w:ascii="Calibri" w:hAnsi="Calibri" w:cs="Calibri"/>
          <w:color w:val="000000"/>
          <w:sz w:val="22"/>
          <w:szCs w:val="22"/>
          <w:lang w:val="lt-LT"/>
        </w:rPr>
      </w:pPr>
    </w:p>
    <w:p w14:paraId="6915FB93" w14:textId="77777777" w:rsidR="00ED7259" w:rsidRDefault="00ED7259" w:rsidP="001325B0">
      <w:pPr>
        <w:ind w:firstLine="567"/>
        <w:jc w:val="both"/>
        <w:rPr>
          <w:rFonts w:ascii="Calibri" w:hAnsi="Calibri" w:cs="Calibri"/>
          <w:color w:val="000000"/>
          <w:sz w:val="22"/>
          <w:szCs w:val="22"/>
          <w:lang w:val="lt-LT"/>
        </w:rPr>
      </w:pPr>
    </w:p>
    <w:p w14:paraId="28428EF8" w14:textId="15440BC5" w:rsidR="00ED7259" w:rsidRPr="00A70F64" w:rsidRDefault="00ED7259" w:rsidP="001325B0">
      <w:pPr>
        <w:ind w:firstLine="567"/>
        <w:jc w:val="both"/>
        <w:rPr>
          <w:rFonts w:ascii="Calibri" w:hAnsi="Calibri" w:cs="Calibri"/>
          <w:color w:val="000000"/>
          <w:sz w:val="22"/>
          <w:szCs w:val="22"/>
          <w:lang w:val="lt-LT"/>
        </w:rPr>
      </w:pPr>
      <w:r>
        <w:rPr>
          <w:rFonts w:ascii="Calibri" w:hAnsi="Calibri" w:cs="Calibri"/>
          <w:color w:val="000000"/>
          <w:sz w:val="22"/>
          <w:szCs w:val="22"/>
          <w:lang w:val="lt-LT"/>
        </w:rPr>
        <w:t>„</w:t>
      </w:r>
      <w:r w:rsidRPr="00ED7259">
        <w:rPr>
          <w:rFonts w:ascii="Calibri" w:hAnsi="Calibri" w:cs="Calibri"/>
          <w:color w:val="000000"/>
          <w:sz w:val="22"/>
          <w:szCs w:val="22"/>
          <w:lang w:val="lt-LT"/>
        </w:rPr>
        <w:t xml:space="preserve">Amber </w:t>
      </w:r>
      <w:r>
        <w:rPr>
          <w:rFonts w:ascii="Calibri" w:hAnsi="Calibri" w:cs="Calibri"/>
          <w:color w:val="000000"/>
          <w:sz w:val="22"/>
          <w:szCs w:val="22"/>
          <w:lang w:val="lt-LT"/>
        </w:rPr>
        <w:t>G</w:t>
      </w:r>
      <w:r w:rsidRPr="00ED7259">
        <w:rPr>
          <w:rFonts w:ascii="Calibri" w:hAnsi="Calibri" w:cs="Calibri"/>
          <w:color w:val="000000"/>
          <w:sz w:val="22"/>
          <w:szCs w:val="22"/>
          <w:lang w:val="lt-LT"/>
        </w:rPr>
        <w:t>rid</w:t>
      </w:r>
      <w:r>
        <w:rPr>
          <w:rFonts w:ascii="Calibri" w:hAnsi="Calibri" w:cs="Calibri"/>
          <w:color w:val="000000"/>
          <w:sz w:val="22"/>
          <w:szCs w:val="22"/>
          <w:lang w:val="lt-LT"/>
        </w:rPr>
        <w:t>“</w:t>
      </w:r>
      <w:r w:rsidRPr="00ED7259">
        <w:rPr>
          <w:rFonts w:ascii="Calibri" w:hAnsi="Calibri" w:cs="Calibri"/>
          <w:color w:val="000000"/>
          <w:sz w:val="22"/>
          <w:szCs w:val="22"/>
          <w:lang w:val="lt-LT"/>
        </w:rPr>
        <w:t xml:space="preserve"> AB (</w:t>
      </w:r>
      <w:proofErr w:type="spellStart"/>
      <w:r w:rsidRPr="00ED7259">
        <w:rPr>
          <w:rFonts w:ascii="Calibri" w:hAnsi="Calibri" w:cs="Calibri"/>
          <w:color w:val="000000"/>
          <w:sz w:val="22"/>
          <w:szCs w:val="22"/>
          <w:lang w:val="lt-LT"/>
        </w:rPr>
        <w:t>hereinafter</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referred</w:t>
      </w:r>
      <w:proofErr w:type="spellEnd"/>
      <w:r w:rsidRPr="00ED7259">
        <w:rPr>
          <w:rFonts w:ascii="Calibri" w:hAnsi="Calibri" w:cs="Calibri"/>
          <w:color w:val="000000"/>
          <w:sz w:val="22"/>
          <w:szCs w:val="22"/>
          <w:lang w:val="lt-LT"/>
        </w:rPr>
        <w:t xml:space="preserve"> to </w:t>
      </w:r>
      <w:proofErr w:type="spellStart"/>
      <w:r w:rsidRPr="00ED7259">
        <w:rPr>
          <w:rFonts w:ascii="Calibri" w:hAnsi="Calibri" w:cs="Calibri"/>
          <w:color w:val="000000"/>
          <w:sz w:val="22"/>
          <w:szCs w:val="22"/>
          <w:lang w:val="lt-LT"/>
        </w:rPr>
        <w:t>as</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the</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Customer</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plans</w:t>
      </w:r>
      <w:proofErr w:type="spellEnd"/>
      <w:r w:rsidRPr="00ED7259">
        <w:rPr>
          <w:rFonts w:ascii="Calibri" w:hAnsi="Calibri" w:cs="Calibri"/>
          <w:color w:val="000000"/>
          <w:sz w:val="22"/>
          <w:szCs w:val="22"/>
          <w:lang w:val="lt-LT"/>
        </w:rPr>
        <w:t xml:space="preserve"> to </w:t>
      </w:r>
      <w:proofErr w:type="spellStart"/>
      <w:r w:rsidRPr="00ED7259">
        <w:rPr>
          <w:rFonts w:ascii="Calibri" w:hAnsi="Calibri" w:cs="Calibri"/>
          <w:color w:val="000000"/>
          <w:sz w:val="22"/>
          <w:szCs w:val="22"/>
          <w:lang w:val="lt-LT"/>
        </w:rPr>
        <w:t>procure</w:t>
      </w:r>
      <w:proofErr w:type="spellEnd"/>
      <w:r w:rsidRPr="00ED7259">
        <w:rPr>
          <w:rFonts w:ascii="Calibri" w:hAnsi="Calibri" w:cs="Calibri"/>
          <w:color w:val="000000"/>
          <w:sz w:val="22"/>
          <w:szCs w:val="22"/>
          <w:lang w:val="lt-LT"/>
        </w:rPr>
        <w:t xml:space="preserve"> </w:t>
      </w:r>
      <w:proofErr w:type="spellStart"/>
      <w:r w:rsidR="00886056">
        <w:rPr>
          <w:rFonts w:ascii="Calibri" w:hAnsi="Calibri" w:cs="Calibri"/>
          <w:color w:val="000000"/>
          <w:sz w:val="22"/>
          <w:szCs w:val="22"/>
          <w:lang w:val="lt-LT"/>
        </w:rPr>
        <w:t>the</w:t>
      </w:r>
      <w:proofErr w:type="spellEnd"/>
      <w:r w:rsidRPr="00ED7259">
        <w:rPr>
          <w:rFonts w:ascii="Calibri" w:hAnsi="Calibri" w:cs="Calibri"/>
          <w:color w:val="000000"/>
          <w:sz w:val="22"/>
          <w:szCs w:val="22"/>
          <w:lang w:val="lt-LT"/>
        </w:rPr>
        <w:t xml:space="preserve"> </w:t>
      </w:r>
      <w:r w:rsidR="009E478F" w:rsidRPr="009E478F">
        <w:rPr>
          <w:rFonts w:ascii="Calibri" w:hAnsi="Calibri" w:cs="Calibri"/>
          <w:color w:val="000000"/>
          <w:sz w:val="22"/>
          <w:szCs w:val="22"/>
          <w:lang w:val="lt-LT"/>
        </w:rPr>
        <w:t xml:space="preserve"> </w:t>
      </w:r>
      <w:r w:rsidR="00886056" w:rsidRPr="00886056">
        <w:rPr>
          <w:rFonts w:ascii="Calibri" w:hAnsi="Calibri" w:cs="Calibri"/>
          <w:color w:val="000000"/>
          <w:sz w:val="22"/>
          <w:szCs w:val="22"/>
          <w:lang w:val="en-GB"/>
        </w:rPr>
        <w:t>Conformity assessment services for marking of gas pipeline connecting parts</w:t>
      </w:r>
      <w:r w:rsidR="00886056">
        <w:rPr>
          <w:rFonts w:ascii="Calibri" w:hAnsi="Calibri" w:cs="Calibri"/>
          <w:color w:val="000000"/>
          <w:sz w:val="22"/>
          <w:szCs w:val="22"/>
          <w:lang w:val="en-GB"/>
        </w:rPr>
        <w:t xml:space="preserve"> </w:t>
      </w:r>
      <w:r w:rsidRPr="00ED7259">
        <w:rPr>
          <w:rFonts w:ascii="Calibri" w:hAnsi="Calibri" w:cs="Calibri"/>
          <w:color w:val="000000"/>
          <w:sz w:val="22"/>
          <w:szCs w:val="22"/>
          <w:lang w:val="lt-LT"/>
        </w:rPr>
        <w:t xml:space="preserve">in </w:t>
      </w:r>
      <w:proofErr w:type="spellStart"/>
      <w:r w:rsidRPr="00ED7259">
        <w:rPr>
          <w:rFonts w:ascii="Calibri" w:hAnsi="Calibri" w:cs="Calibri"/>
          <w:color w:val="000000"/>
          <w:sz w:val="22"/>
          <w:szCs w:val="22"/>
          <w:lang w:val="lt-LT"/>
        </w:rPr>
        <w:t>the</w:t>
      </w:r>
      <w:proofErr w:type="spellEnd"/>
      <w:r w:rsidRPr="00ED7259">
        <w:rPr>
          <w:rFonts w:ascii="Calibri" w:hAnsi="Calibri" w:cs="Calibri"/>
          <w:color w:val="000000"/>
          <w:sz w:val="22"/>
          <w:szCs w:val="22"/>
          <w:lang w:val="lt-LT"/>
        </w:rPr>
        <w:t xml:space="preserve"> </w:t>
      </w:r>
      <w:proofErr w:type="spellStart"/>
      <w:r w:rsidR="00F779C6">
        <w:rPr>
          <w:rFonts w:ascii="Calibri" w:hAnsi="Calibri" w:cs="Calibri"/>
          <w:color w:val="000000"/>
          <w:sz w:val="22"/>
          <w:szCs w:val="22"/>
          <w:lang w:val="lt-LT"/>
        </w:rPr>
        <w:t>first</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quarter</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of</w:t>
      </w:r>
      <w:proofErr w:type="spellEnd"/>
      <w:r w:rsidRPr="00ED7259">
        <w:rPr>
          <w:rFonts w:ascii="Calibri" w:hAnsi="Calibri" w:cs="Calibri"/>
          <w:color w:val="000000"/>
          <w:sz w:val="22"/>
          <w:szCs w:val="22"/>
          <w:lang w:val="lt-LT"/>
        </w:rPr>
        <w:t xml:space="preserve"> 202</w:t>
      </w:r>
      <w:r w:rsidR="00F779C6">
        <w:rPr>
          <w:rFonts w:ascii="Calibri" w:hAnsi="Calibri" w:cs="Calibri"/>
          <w:color w:val="000000"/>
          <w:sz w:val="22"/>
          <w:szCs w:val="22"/>
          <w:lang w:val="lt-LT"/>
        </w:rPr>
        <w:t>5</w:t>
      </w:r>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The</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purpose</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of</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this</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procurement</w:t>
      </w:r>
      <w:proofErr w:type="spellEnd"/>
      <w:r w:rsidRPr="00ED7259">
        <w:rPr>
          <w:rFonts w:ascii="Calibri" w:hAnsi="Calibri" w:cs="Calibri"/>
          <w:color w:val="000000"/>
          <w:sz w:val="22"/>
          <w:szCs w:val="22"/>
          <w:lang w:val="lt-LT"/>
        </w:rPr>
        <w:t xml:space="preserve"> </w:t>
      </w:r>
      <w:proofErr w:type="spellStart"/>
      <w:r w:rsidRPr="00ED7259">
        <w:rPr>
          <w:rFonts w:ascii="Calibri" w:hAnsi="Calibri" w:cs="Calibri"/>
          <w:color w:val="000000"/>
          <w:sz w:val="22"/>
          <w:szCs w:val="22"/>
          <w:lang w:val="lt-LT"/>
        </w:rPr>
        <w:t>is</w:t>
      </w:r>
      <w:proofErr w:type="spellEnd"/>
      <w:r w:rsidRPr="00ED7259">
        <w:rPr>
          <w:rFonts w:ascii="Calibri" w:hAnsi="Calibri" w:cs="Calibri"/>
          <w:color w:val="000000"/>
          <w:sz w:val="22"/>
          <w:szCs w:val="22"/>
          <w:lang w:val="lt-LT"/>
        </w:rPr>
        <w:t xml:space="preserve"> to </w:t>
      </w:r>
      <w:proofErr w:type="spellStart"/>
      <w:r w:rsidRPr="00ED7259">
        <w:rPr>
          <w:rFonts w:ascii="Calibri" w:hAnsi="Calibri" w:cs="Calibri"/>
          <w:color w:val="000000"/>
          <w:sz w:val="22"/>
          <w:szCs w:val="22"/>
          <w:lang w:val="lt-LT"/>
        </w:rPr>
        <w:t>purchase</w:t>
      </w:r>
      <w:proofErr w:type="spellEnd"/>
      <w:r w:rsidRPr="00ED7259">
        <w:rPr>
          <w:rFonts w:ascii="Calibri" w:hAnsi="Calibri" w:cs="Calibri"/>
          <w:color w:val="000000"/>
          <w:sz w:val="22"/>
          <w:szCs w:val="22"/>
          <w:lang w:val="lt-LT"/>
        </w:rPr>
        <w:t xml:space="preserve"> </w:t>
      </w:r>
      <w:r w:rsidR="00886056" w:rsidRPr="00886056">
        <w:rPr>
          <w:rFonts w:ascii="Calibri" w:hAnsi="Calibri" w:cs="Calibri"/>
          <w:color w:val="000000"/>
          <w:sz w:val="22"/>
          <w:szCs w:val="22"/>
          <w:lang w:val="en-GB"/>
        </w:rPr>
        <w:t>Conformity assessment services for marking of gas pipeline connecting parts</w:t>
      </w:r>
      <w:r w:rsidR="00886056">
        <w:rPr>
          <w:rFonts w:ascii="Calibri" w:hAnsi="Calibri" w:cs="Calibri"/>
          <w:color w:val="000000"/>
          <w:sz w:val="22"/>
          <w:szCs w:val="22"/>
          <w:lang w:val="en-GB"/>
        </w:rPr>
        <w:t>.</w:t>
      </w:r>
    </w:p>
    <w:p w14:paraId="03621C92" w14:textId="77777777" w:rsidR="006B4ECF" w:rsidRDefault="006B4ECF" w:rsidP="00D74063">
      <w:pPr>
        <w:jc w:val="both"/>
        <w:rPr>
          <w:rFonts w:ascii="Calibri" w:hAnsi="Calibri" w:cs="Calibri"/>
          <w:color w:val="000000" w:themeColor="text1"/>
          <w:sz w:val="22"/>
          <w:szCs w:val="22"/>
          <w:lang w:val="lt-LT"/>
        </w:rPr>
      </w:pPr>
    </w:p>
    <w:p w14:paraId="3BA51CEA" w14:textId="2DEFA3CF" w:rsidR="006B4ECF" w:rsidRPr="004D475C" w:rsidRDefault="001C669E" w:rsidP="006B4ECF">
      <w:pPr>
        <w:ind w:firstLine="567"/>
        <w:jc w:val="both"/>
        <w:rPr>
          <w:rFonts w:ascii="Calibri" w:hAnsi="Calibri" w:cs="Calibri"/>
          <w:color w:val="000000" w:themeColor="text1"/>
          <w:sz w:val="22"/>
          <w:szCs w:val="22"/>
          <w:lang w:val="lt-LT"/>
        </w:rPr>
      </w:pPr>
      <w:proofErr w:type="spellStart"/>
      <w:r w:rsidRPr="004D475C">
        <w:rPr>
          <w:rFonts w:ascii="Calibri" w:hAnsi="Calibri" w:cs="Calibri"/>
          <w:color w:val="000000" w:themeColor="text1"/>
          <w:sz w:val="22"/>
          <w:szCs w:val="22"/>
          <w:lang w:val="lt-LT"/>
        </w:rPr>
        <w:t>The</w:t>
      </w:r>
      <w:proofErr w:type="spellEnd"/>
      <w:r w:rsidRPr="004D475C">
        <w:rPr>
          <w:rFonts w:ascii="Calibri" w:hAnsi="Calibri" w:cs="Calibri"/>
          <w:color w:val="000000" w:themeColor="text1"/>
          <w:sz w:val="22"/>
          <w:szCs w:val="22"/>
          <w:lang w:val="lt-LT"/>
        </w:rPr>
        <w:t xml:space="preserve"> Company </w:t>
      </w:r>
      <w:proofErr w:type="spellStart"/>
      <w:r w:rsidRPr="004D475C">
        <w:rPr>
          <w:rFonts w:ascii="Calibri" w:hAnsi="Calibri" w:cs="Calibri"/>
          <w:color w:val="000000" w:themeColor="text1"/>
          <w:sz w:val="22"/>
          <w:szCs w:val="22"/>
          <w:lang w:val="lt-LT"/>
        </w:rPr>
        <w:t>shall</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carry</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out</w:t>
      </w:r>
      <w:proofErr w:type="spellEnd"/>
      <w:r w:rsidRPr="004D475C">
        <w:rPr>
          <w:rFonts w:ascii="Calibri" w:hAnsi="Calibri" w:cs="Calibri"/>
          <w:color w:val="000000" w:themeColor="text1"/>
          <w:sz w:val="22"/>
          <w:szCs w:val="22"/>
          <w:lang w:val="lt-LT"/>
        </w:rPr>
        <w:t xml:space="preserve"> a </w:t>
      </w:r>
      <w:proofErr w:type="spellStart"/>
      <w:r w:rsidRPr="004D475C">
        <w:rPr>
          <w:rFonts w:ascii="Calibri" w:hAnsi="Calibri" w:cs="Calibri"/>
          <w:color w:val="000000" w:themeColor="text1"/>
          <w:sz w:val="22"/>
          <w:szCs w:val="22"/>
          <w:lang w:val="lt-LT"/>
        </w:rPr>
        <w:t>pre-consultation</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of</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market</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participants</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which</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is</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expected</w:t>
      </w:r>
      <w:proofErr w:type="spellEnd"/>
      <w:r w:rsidRPr="004D475C">
        <w:rPr>
          <w:rFonts w:ascii="Calibri" w:hAnsi="Calibri" w:cs="Calibri"/>
          <w:color w:val="000000" w:themeColor="text1"/>
          <w:sz w:val="22"/>
          <w:szCs w:val="22"/>
          <w:lang w:val="lt-LT"/>
        </w:rPr>
        <w:t xml:space="preserve"> to </w:t>
      </w:r>
      <w:proofErr w:type="spellStart"/>
      <w:r w:rsidRPr="004D475C">
        <w:rPr>
          <w:rFonts w:ascii="Calibri" w:hAnsi="Calibri" w:cs="Calibri"/>
          <w:color w:val="000000" w:themeColor="text1"/>
          <w:sz w:val="22"/>
          <w:szCs w:val="22"/>
          <w:lang w:val="lt-LT"/>
        </w:rPr>
        <w:t>elicit</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responses</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from</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market</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participants</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Suppliers</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on</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issues</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relevant</w:t>
      </w:r>
      <w:proofErr w:type="spellEnd"/>
      <w:r w:rsidRPr="004D475C">
        <w:rPr>
          <w:rFonts w:ascii="Calibri" w:hAnsi="Calibri" w:cs="Calibri"/>
          <w:color w:val="000000" w:themeColor="text1"/>
          <w:sz w:val="22"/>
          <w:szCs w:val="22"/>
          <w:lang w:val="lt-LT"/>
        </w:rPr>
        <w:t xml:space="preserve"> to </w:t>
      </w:r>
      <w:proofErr w:type="spellStart"/>
      <w:r w:rsidRPr="004D475C">
        <w:rPr>
          <w:rFonts w:ascii="Calibri" w:hAnsi="Calibri" w:cs="Calibri"/>
          <w:color w:val="000000" w:themeColor="text1"/>
          <w:sz w:val="22"/>
          <w:szCs w:val="22"/>
          <w:lang w:val="lt-LT"/>
        </w:rPr>
        <w:t>the</w:t>
      </w:r>
      <w:proofErr w:type="spellEnd"/>
      <w:r w:rsidRPr="004D475C">
        <w:rPr>
          <w:rFonts w:ascii="Calibri" w:hAnsi="Calibri" w:cs="Calibri"/>
          <w:color w:val="000000" w:themeColor="text1"/>
          <w:sz w:val="22"/>
          <w:szCs w:val="22"/>
          <w:lang w:val="lt-LT"/>
        </w:rPr>
        <w:t xml:space="preserve"> </w:t>
      </w:r>
      <w:proofErr w:type="spellStart"/>
      <w:r w:rsidRPr="004D475C">
        <w:rPr>
          <w:rFonts w:ascii="Calibri" w:hAnsi="Calibri" w:cs="Calibri"/>
          <w:color w:val="000000" w:themeColor="text1"/>
          <w:sz w:val="22"/>
          <w:szCs w:val="22"/>
          <w:lang w:val="lt-LT"/>
        </w:rPr>
        <w:t>Customer</w:t>
      </w:r>
      <w:proofErr w:type="spellEnd"/>
      <w:r w:rsidRPr="004D475C">
        <w:rPr>
          <w:rFonts w:ascii="Calibri" w:hAnsi="Calibri" w:cs="Calibri"/>
          <w:color w:val="000000" w:themeColor="text1"/>
          <w:sz w:val="22"/>
          <w:szCs w:val="22"/>
          <w:lang w:val="lt-LT"/>
        </w:rPr>
        <w:t>.</w:t>
      </w:r>
    </w:p>
    <w:p w14:paraId="37F6651D" w14:textId="77777777" w:rsidR="006B4ECF" w:rsidRPr="004D475C" w:rsidRDefault="006B4ECF" w:rsidP="006B4ECF">
      <w:pPr>
        <w:ind w:firstLine="567"/>
        <w:jc w:val="both"/>
        <w:rPr>
          <w:rFonts w:ascii="Calibri" w:hAnsi="Calibri" w:cs="Calibri"/>
          <w:color w:val="000000" w:themeColor="text1"/>
          <w:sz w:val="22"/>
          <w:szCs w:val="22"/>
          <w:lang w:val="lt-LT"/>
        </w:rPr>
      </w:pPr>
    </w:p>
    <w:p w14:paraId="528CE1A6" w14:textId="77777777" w:rsidR="00810C42" w:rsidRPr="004D475C" w:rsidRDefault="00810C42" w:rsidP="001325B0">
      <w:pPr>
        <w:ind w:firstLine="567"/>
        <w:jc w:val="both"/>
        <w:rPr>
          <w:rFonts w:ascii="Calibri" w:hAnsi="Calibri" w:cs="Calibri"/>
          <w:color w:val="000000"/>
          <w:sz w:val="22"/>
          <w:szCs w:val="22"/>
        </w:rPr>
        <w:sectPr w:rsidR="00810C42" w:rsidRPr="004D475C" w:rsidSect="00810C42">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0B1C480E" w14:textId="2F80FCA7" w:rsidR="00D54D10" w:rsidRPr="004D475C" w:rsidRDefault="00D54D10" w:rsidP="00D54D10">
      <w:pPr>
        <w:rPr>
          <w:rFonts w:ascii="Calibri" w:eastAsia="Times New Roman" w:hAnsi="Calibri" w:cs="Calibri"/>
          <w:sz w:val="22"/>
          <w:szCs w:val="22"/>
          <w:lang w:val="en-GB"/>
        </w:rPr>
      </w:pPr>
      <w:r w:rsidRPr="004D475C">
        <w:rPr>
          <w:rFonts w:ascii="Calibri" w:eastAsia="Times New Roman" w:hAnsi="Calibri" w:cs="Calibri"/>
          <w:sz w:val="22"/>
          <w:szCs w:val="22"/>
          <w:lang w:val="en-GB"/>
        </w:rPr>
        <w:lastRenderedPageBreak/>
        <w:t xml:space="preserve">Please note that we will keep your answers with confidentiality. </w:t>
      </w:r>
    </w:p>
    <w:p w14:paraId="798C75CF" w14:textId="77777777" w:rsidR="007E4386" w:rsidRPr="004D475C" w:rsidRDefault="007E4386" w:rsidP="009E3BA5">
      <w:pPr>
        <w:ind w:firstLine="567"/>
        <w:jc w:val="both"/>
        <w:rPr>
          <w:rFonts w:ascii="Calibri" w:hAnsi="Calibri" w:cs="Calibri"/>
          <w:color w:val="000000"/>
          <w:sz w:val="22"/>
          <w:szCs w:val="22"/>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D0136E" w:rsidRPr="004D475C" w14:paraId="0335DA76" w14:textId="77777777" w:rsidTr="00543FCD">
        <w:tc>
          <w:tcPr>
            <w:tcW w:w="4724" w:type="dxa"/>
          </w:tcPr>
          <w:p w14:paraId="16955F07" w14:textId="77777777" w:rsidR="00D0136E" w:rsidRPr="004D475C" w:rsidRDefault="00D0136E" w:rsidP="00543FCD">
            <w:pPr>
              <w:jc w:val="both"/>
              <w:rPr>
                <w:rFonts w:ascii="Calibri" w:hAnsi="Calibri" w:cs="Calibri"/>
                <w:b/>
                <w:bCs/>
                <w:color w:val="92D050"/>
                <w:sz w:val="22"/>
                <w:szCs w:val="22"/>
              </w:rPr>
            </w:pPr>
            <w:r w:rsidRPr="004D475C">
              <w:rPr>
                <w:rFonts w:ascii="Calibri" w:hAnsi="Calibri" w:cs="Calibri"/>
                <w:b/>
                <w:bCs/>
                <w:color w:val="92D050"/>
                <w:sz w:val="22"/>
                <w:szCs w:val="22"/>
              </w:rPr>
              <w:t>Topic</w:t>
            </w:r>
          </w:p>
        </w:tc>
        <w:tc>
          <w:tcPr>
            <w:tcW w:w="4756" w:type="dxa"/>
          </w:tcPr>
          <w:p w14:paraId="7B6B475C" w14:textId="77777777" w:rsidR="00D0136E" w:rsidRPr="004D475C" w:rsidRDefault="00D0136E" w:rsidP="00543FCD">
            <w:pPr>
              <w:jc w:val="both"/>
              <w:rPr>
                <w:rFonts w:ascii="Calibri" w:hAnsi="Calibri" w:cs="Calibri"/>
                <w:b/>
                <w:color w:val="92D050"/>
                <w:sz w:val="22"/>
                <w:szCs w:val="22"/>
              </w:rPr>
            </w:pPr>
            <w:r w:rsidRPr="004D475C">
              <w:rPr>
                <w:rFonts w:ascii="Calibri" w:hAnsi="Calibri" w:cs="Calibri"/>
                <w:b/>
                <w:color w:val="92D050"/>
                <w:sz w:val="22"/>
                <w:szCs w:val="22"/>
              </w:rPr>
              <w:t>Question</w:t>
            </w:r>
          </w:p>
        </w:tc>
        <w:tc>
          <w:tcPr>
            <w:tcW w:w="5121" w:type="dxa"/>
          </w:tcPr>
          <w:p w14:paraId="5D9DA0FC" w14:textId="77777777" w:rsidR="00D0136E" w:rsidRPr="004D475C" w:rsidRDefault="00D0136E" w:rsidP="00543FCD">
            <w:pPr>
              <w:jc w:val="both"/>
              <w:rPr>
                <w:rFonts w:ascii="Calibri" w:hAnsi="Calibri" w:cs="Calibri"/>
                <w:b/>
                <w:bCs/>
                <w:color w:val="92D050"/>
                <w:sz w:val="22"/>
                <w:szCs w:val="22"/>
              </w:rPr>
            </w:pPr>
            <w:r w:rsidRPr="004D475C">
              <w:rPr>
                <w:rFonts w:ascii="Calibri" w:hAnsi="Calibri" w:cs="Calibri"/>
                <w:b/>
                <w:bCs/>
                <w:color w:val="92D050"/>
                <w:sz w:val="22"/>
                <w:szCs w:val="22"/>
              </w:rPr>
              <w:t>Answer/Comment</w:t>
            </w:r>
          </w:p>
        </w:tc>
      </w:tr>
      <w:tr w:rsidR="00D0136E" w:rsidRPr="004D475C" w14:paraId="1E71EC36" w14:textId="77777777" w:rsidTr="00543FCD">
        <w:tc>
          <w:tcPr>
            <w:tcW w:w="4724" w:type="dxa"/>
            <w:shd w:val="clear" w:color="auto" w:fill="459C53"/>
          </w:tcPr>
          <w:p w14:paraId="440A9E75" w14:textId="77777777" w:rsidR="00D0136E" w:rsidRPr="004D475C" w:rsidRDefault="00D0136E" w:rsidP="00543FCD">
            <w:pPr>
              <w:jc w:val="both"/>
              <w:rPr>
                <w:rFonts w:ascii="Calibri" w:hAnsi="Calibri" w:cs="Calibri"/>
                <w:color w:val="000000"/>
                <w:sz w:val="22"/>
                <w:szCs w:val="22"/>
              </w:rPr>
            </w:pPr>
          </w:p>
        </w:tc>
        <w:tc>
          <w:tcPr>
            <w:tcW w:w="9877" w:type="dxa"/>
            <w:gridSpan w:val="2"/>
            <w:shd w:val="clear" w:color="auto" w:fill="459C53"/>
          </w:tcPr>
          <w:p w14:paraId="666DD42F" w14:textId="77777777" w:rsidR="00D0136E" w:rsidRPr="004D475C" w:rsidRDefault="00D0136E" w:rsidP="00543FCD">
            <w:pPr>
              <w:jc w:val="both"/>
              <w:rPr>
                <w:rFonts w:ascii="Calibri" w:hAnsi="Calibri" w:cs="Calibri"/>
                <w:color w:val="000000"/>
                <w:sz w:val="22"/>
                <w:szCs w:val="22"/>
              </w:rPr>
            </w:pPr>
          </w:p>
        </w:tc>
      </w:tr>
      <w:tr w:rsidR="00D0136E" w:rsidRPr="004D475C" w14:paraId="5356CDD7" w14:textId="77777777" w:rsidTr="00543FCD">
        <w:tc>
          <w:tcPr>
            <w:tcW w:w="4724" w:type="dxa"/>
          </w:tcPr>
          <w:p w14:paraId="137FA4FE" w14:textId="77777777" w:rsidR="00D0136E" w:rsidRPr="004D475C" w:rsidRDefault="00D0136E" w:rsidP="00543FCD">
            <w:pPr>
              <w:jc w:val="both"/>
              <w:rPr>
                <w:rFonts w:ascii="Calibri" w:hAnsi="Calibri" w:cs="Calibri"/>
                <w:color w:val="000000" w:themeColor="text1"/>
                <w:sz w:val="22"/>
                <w:szCs w:val="22"/>
              </w:rPr>
            </w:pPr>
            <w:r w:rsidRPr="004D475C">
              <w:rPr>
                <w:rFonts w:ascii="Calibri" w:hAnsi="Calibri" w:cs="Calibri"/>
                <w:b/>
                <w:bCs/>
                <w:sz w:val="22"/>
                <w:szCs w:val="22"/>
              </w:rPr>
              <w:t>Participation in the tender</w:t>
            </w:r>
          </w:p>
        </w:tc>
        <w:tc>
          <w:tcPr>
            <w:tcW w:w="4756" w:type="dxa"/>
          </w:tcPr>
          <w:p w14:paraId="22E961CB" w14:textId="77777777" w:rsidR="00D0136E" w:rsidRPr="004D475C" w:rsidRDefault="00D0136E" w:rsidP="00F268FC">
            <w:pPr>
              <w:pStyle w:val="ListParagraph"/>
              <w:numPr>
                <w:ilvl w:val="0"/>
                <w:numId w:val="26"/>
              </w:numPr>
              <w:tabs>
                <w:tab w:val="left" w:pos="270"/>
                <w:tab w:val="left" w:pos="993"/>
              </w:tabs>
              <w:ind w:left="270" w:hanging="270"/>
              <w:jc w:val="both"/>
              <w:rPr>
                <w:rFonts w:ascii="Calibri" w:hAnsi="Calibri" w:cs="Calibri"/>
                <w:color w:val="000000"/>
                <w:sz w:val="22"/>
                <w:szCs w:val="22"/>
              </w:rPr>
            </w:pPr>
            <w:r w:rsidRPr="004D475C">
              <w:rPr>
                <w:rFonts w:ascii="Calibri" w:hAnsi="Calibri" w:cs="Calibri"/>
                <w:color w:val="000000" w:themeColor="text1"/>
                <w:sz w:val="22"/>
                <w:szCs w:val="22"/>
              </w:rPr>
              <w:t xml:space="preserve">Would you be interested in participating in this tender? </w:t>
            </w:r>
          </w:p>
          <w:p w14:paraId="6E596117" w14:textId="77777777" w:rsidR="00D0136E" w:rsidRDefault="00D0136E" w:rsidP="00F268FC">
            <w:pPr>
              <w:pStyle w:val="ListParagraph"/>
              <w:numPr>
                <w:ilvl w:val="0"/>
                <w:numId w:val="26"/>
              </w:numPr>
              <w:tabs>
                <w:tab w:val="left" w:pos="270"/>
                <w:tab w:val="left" w:pos="993"/>
              </w:tabs>
              <w:ind w:left="270" w:hanging="284"/>
              <w:jc w:val="both"/>
              <w:rPr>
                <w:rFonts w:ascii="Calibri" w:hAnsi="Calibri" w:cs="Calibri"/>
                <w:color w:val="000000"/>
                <w:sz w:val="22"/>
                <w:szCs w:val="22"/>
              </w:rPr>
            </w:pPr>
            <w:r w:rsidRPr="004D475C">
              <w:rPr>
                <w:rFonts w:ascii="Calibri" w:hAnsi="Calibri" w:cs="Calibri"/>
                <w:color w:val="000000"/>
                <w:sz w:val="22"/>
                <w:szCs w:val="22"/>
              </w:rPr>
              <w:t>Would you be planning to submit the proposal for this tender? Under which conditions?</w:t>
            </w:r>
          </w:p>
          <w:p w14:paraId="75EE9FF8" w14:textId="3D6C2EC4" w:rsidR="00D0136E" w:rsidRPr="00D51296" w:rsidRDefault="00D51296" w:rsidP="00F268FC">
            <w:pPr>
              <w:pStyle w:val="ListParagraph"/>
              <w:numPr>
                <w:ilvl w:val="0"/>
                <w:numId w:val="26"/>
              </w:numPr>
              <w:tabs>
                <w:tab w:val="left" w:pos="270"/>
                <w:tab w:val="left" w:pos="993"/>
              </w:tabs>
              <w:ind w:left="270" w:hanging="284"/>
              <w:jc w:val="both"/>
              <w:rPr>
                <w:rFonts w:ascii="Calibri" w:hAnsi="Calibri" w:cs="Calibri"/>
                <w:color w:val="000000"/>
                <w:sz w:val="22"/>
                <w:szCs w:val="22"/>
              </w:rPr>
            </w:pPr>
            <w:r w:rsidRPr="00D51296">
              <w:rPr>
                <w:rFonts w:ascii="Calibri" w:hAnsi="Calibri" w:cs="Calibri"/>
                <w:color w:val="000000"/>
                <w:sz w:val="22"/>
                <w:szCs w:val="22"/>
              </w:rPr>
              <w:t xml:space="preserve">Have you had any similar projects, could you name </w:t>
            </w:r>
            <w:r>
              <w:rPr>
                <w:rFonts w:ascii="Calibri" w:hAnsi="Calibri" w:cs="Calibri"/>
                <w:color w:val="000000"/>
                <w:sz w:val="22"/>
                <w:szCs w:val="22"/>
              </w:rPr>
              <w:t>it</w:t>
            </w:r>
            <w:r w:rsidRPr="00D51296">
              <w:rPr>
                <w:rFonts w:ascii="Calibri" w:hAnsi="Calibri" w:cs="Calibri"/>
                <w:color w:val="000000"/>
                <w:sz w:val="22"/>
                <w:szCs w:val="22"/>
              </w:rPr>
              <w:t>?</w:t>
            </w:r>
          </w:p>
        </w:tc>
        <w:tc>
          <w:tcPr>
            <w:tcW w:w="5121" w:type="dxa"/>
          </w:tcPr>
          <w:p w14:paraId="5E7BED98" w14:textId="77777777" w:rsidR="00D0136E" w:rsidRPr="004D475C" w:rsidRDefault="00D0136E" w:rsidP="00543FCD">
            <w:pPr>
              <w:jc w:val="both"/>
              <w:rPr>
                <w:rFonts w:ascii="Calibri" w:hAnsi="Calibri" w:cs="Calibri"/>
                <w:color w:val="000000"/>
                <w:sz w:val="22"/>
                <w:szCs w:val="22"/>
              </w:rPr>
            </w:pPr>
          </w:p>
        </w:tc>
      </w:tr>
      <w:tr w:rsidR="00D0136E" w:rsidRPr="004D475C" w14:paraId="2117E8CA" w14:textId="77777777" w:rsidTr="00543FCD">
        <w:tc>
          <w:tcPr>
            <w:tcW w:w="14601" w:type="dxa"/>
            <w:gridSpan w:val="3"/>
            <w:shd w:val="clear" w:color="auto" w:fill="459C53"/>
          </w:tcPr>
          <w:p w14:paraId="442380FB" w14:textId="77777777" w:rsidR="00D0136E" w:rsidRPr="004D475C" w:rsidRDefault="00D0136E" w:rsidP="00543FCD">
            <w:pPr>
              <w:jc w:val="both"/>
              <w:rPr>
                <w:rFonts w:ascii="Calibri" w:hAnsi="Calibri" w:cs="Calibri"/>
                <w:color w:val="000000"/>
                <w:sz w:val="22"/>
                <w:szCs w:val="22"/>
              </w:rPr>
            </w:pPr>
          </w:p>
        </w:tc>
      </w:tr>
      <w:tr w:rsidR="00D0136E" w:rsidRPr="004D475C" w14:paraId="7CADA19B" w14:textId="77777777" w:rsidTr="00543FCD">
        <w:tc>
          <w:tcPr>
            <w:tcW w:w="4724" w:type="dxa"/>
            <w:shd w:val="clear" w:color="auto" w:fill="auto"/>
          </w:tcPr>
          <w:p w14:paraId="2D4A4B6D" w14:textId="46457FDC" w:rsidR="00D0136E" w:rsidRPr="004D475C" w:rsidRDefault="00D0136E" w:rsidP="00543FCD">
            <w:pPr>
              <w:jc w:val="both"/>
              <w:rPr>
                <w:rFonts w:ascii="Calibri" w:hAnsi="Calibri" w:cs="Calibri"/>
                <w:color w:val="000000"/>
                <w:sz w:val="22"/>
                <w:szCs w:val="22"/>
              </w:rPr>
            </w:pPr>
          </w:p>
          <w:p w14:paraId="163C575D" w14:textId="47D5BE2A" w:rsidR="00D0136E" w:rsidRPr="004D475C" w:rsidRDefault="008450CF" w:rsidP="00543FCD">
            <w:pPr>
              <w:jc w:val="both"/>
              <w:rPr>
                <w:rFonts w:ascii="Calibri" w:hAnsi="Calibri" w:cs="Calibri"/>
                <w:b/>
                <w:bCs/>
                <w:color w:val="000000"/>
                <w:sz w:val="22"/>
                <w:szCs w:val="22"/>
              </w:rPr>
            </w:pPr>
            <w:r w:rsidRPr="008450CF">
              <w:rPr>
                <w:rFonts w:ascii="Calibri" w:hAnsi="Calibri" w:cs="Calibri"/>
                <w:b/>
                <w:bCs/>
                <w:color w:val="000000"/>
                <w:sz w:val="22"/>
                <w:szCs w:val="22"/>
              </w:rPr>
              <w:t>Initial purchase documentation</w:t>
            </w:r>
          </w:p>
          <w:p w14:paraId="23F03832" w14:textId="77777777" w:rsidR="00D0136E" w:rsidRPr="004D475C" w:rsidRDefault="00D0136E" w:rsidP="00543FCD">
            <w:pPr>
              <w:jc w:val="both"/>
              <w:rPr>
                <w:rFonts w:ascii="Calibri" w:hAnsi="Calibri" w:cs="Calibri"/>
                <w:b/>
                <w:bCs/>
                <w:color w:val="000000"/>
                <w:sz w:val="22"/>
                <w:szCs w:val="22"/>
              </w:rPr>
            </w:pPr>
          </w:p>
          <w:p w14:paraId="51A88C7C" w14:textId="77777777" w:rsidR="00D0136E" w:rsidRPr="004D475C" w:rsidRDefault="00D0136E" w:rsidP="00543FCD">
            <w:pPr>
              <w:jc w:val="both"/>
              <w:rPr>
                <w:rFonts w:ascii="Calibri" w:hAnsi="Calibri" w:cs="Calibri"/>
                <w:b/>
                <w:bCs/>
                <w:sz w:val="22"/>
                <w:szCs w:val="22"/>
              </w:rPr>
            </w:pPr>
          </w:p>
        </w:tc>
        <w:tc>
          <w:tcPr>
            <w:tcW w:w="4756" w:type="dxa"/>
            <w:shd w:val="clear" w:color="auto" w:fill="auto"/>
          </w:tcPr>
          <w:p w14:paraId="27F6175B" w14:textId="1A84E8AB" w:rsidR="00B670A1" w:rsidRDefault="002E36BA" w:rsidP="00F268FC">
            <w:pPr>
              <w:pStyle w:val="ListParagraph"/>
              <w:numPr>
                <w:ilvl w:val="0"/>
                <w:numId w:val="25"/>
              </w:numPr>
              <w:ind w:left="270" w:hanging="284"/>
              <w:rPr>
                <w:rFonts w:ascii="Calibri" w:eastAsia="Times New Roman" w:hAnsi="Calibri" w:cs="Calibri"/>
                <w:sz w:val="22"/>
                <w:szCs w:val="22"/>
                <w:lang w:val="en-GB"/>
              </w:rPr>
            </w:pPr>
            <w:r w:rsidRPr="002E36BA">
              <w:rPr>
                <w:rFonts w:ascii="Calibri" w:eastAsia="Times New Roman" w:hAnsi="Calibri" w:cs="Calibri"/>
                <w:sz w:val="22"/>
                <w:szCs w:val="22"/>
                <w:lang w:val="en-GB"/>
              </w:rPr>
              <w:t xml:space="preserve">Are </w:t>
            </w:r>
            <w:proofErr w:type="gramStart"/>
            <w:r w:rsidRPr="002E36BA">
              <w:rPr>
                <w:rFonts w:ascii="Calibri" w:eastAsia="Times New Roman" w:hAnsi="Calibri" w:cs="Calibri"/>
                <w:sz w:val="22"/>
                <w:szCs w:val="22"/>
                <w:lang w:val="en-GB"/>
              </w:rPr>
              <w:t xml:space="preserve">the </w:t>
            </w:r>
            <w:r>
              <w:rPr>
                <w:rFonts w:ascii="Calibri" w:eastAsia="Times New Roman" w:hAnsi="Calibri" w:cs="Calibri"/>
                <w:sz w:val="22"/>
                <w:szCs w:val="22"/>
                <w:lang w:val="en-GB"/>
              </w:rPr>
              <w:t xml:space="preserve"> </w:t>
            </w:r>
            <w:r w:rsidR="00F779C6">
              <w:rPr>
                <w:rFonts w:ascii="Calibri" w:eastAsia="Times New Roman" w:hAnsi="Calibri" w:cs="Calibri"/>
                <w:sz w:val="22"/>
                <w:szCs w:val="22"/>
                <w:lang w:val="en-GB"/>
              </w:rPr>
              <w:t>initial</w:t>
            </w:r>
            <w:proofErr w:type="gramEnd"/>
            <w:r w:rsidR="00F779C6">
              <w:rPr>
                <w:rFonts w:ascii="Calibri" w:eastAsia="Times New Roman" w:hAnsi="Calibri" w:cs="Calibri"/>
                <w:sz w:val="22"/>
                <w:szCs w:val="22"/>
                <w:lang w:val="en-GB"/>
              </w:rPr>
              <w:t xml:space="preserve"> </w:t>
            </w:r>
            <w:r>
              <w:rPr>
                <w:rFonts w:ascii="Calibri" w:eastAsia="Times New Roman" w:hAnsi="Calibri" w:cs="Calibri"/>
                <w:sz w:val="22"/>
                <w:szCs w:val="22"/>
                <w:lang w:val="en-GB"/>
              </w:rPr>
              <w:t>procurement</w:t>
            </w:r>
            <w:r w:rsidRPr="002E36BA">
              <w:rPr>
                <w:rFonts w:ascii="Calibri" w:eastAsia="Times New Roman" w:hAnsi="Calibri" w:cs="Calibri"/>
                <w:sz w:val="22"/>
                <w:szCs w:val="22"/>
                <w:lang w:val="en-GB"/>
              </w:rPr>
              <w:t xml:space="preserve"> documents clear and understandable? Is there a sufficient description of the object of the contract to be purchased?</w:t>
            </w:r>
          </w:p>
          <w:p w14:paraId="6D277DC8" w14:textId="37B71337" w:rsidR="00B670A1" w:rsidRPr="00A21C68" w:rsidRDefault="00D54BB5" w:rsidP="00F268FC">
            <w:pPr>
              <w:pStyle w:val="ListParagraph"/>
              <w:numPr>
                <w:ilvl w:val="0"/>
                <w:numId w:val="25"/>
              </w:numPr>
              <w:ind w:left="270" w:hanging="284"/>
              <w:rPr>
                <w:rFonts w:ascii="Calibri" w:eastAsia="Times New Roman" w:hAnsi="Calibri" w:cs="Calibri"/>
                <w:sz w:val="22"/>
                <w:szCs w:val="22"/>
                <w:lang w:val="en-GB"/>
              </w:rPr>
            </w:pPr>
            <w:r w:rsidRPr="00D54BB5">
              <w:rPr>
                <w:rFonts w:ascii="Calibri" w:eastAsia="Times New Roman" w:hAnsi="Calibri" w:cs="Calibri"/>
                <w:sz w:val="22"/>
                <w:szCs w:val="22"/>
                <w:lang w:val="en-GB"/>
              </w:rPr>
              <w:t>Does the</w:t>
            </w:r>
            <w:r w:rsidR="00F779C6">
              <w:rPr>
                <w:rFonts w:ascii="Calibri" w:eastAsia="Times New Roman" w:hAnsi="Calibri" w:cs="Calibri"/>
                <w:sz w:val="22"/>
                <w:szCs w:val="22"/>
                <w:lang w:val="en-GB"/>
              </w:rPr>
              <w:t xml:space="preserve"> initial </w:t>
            </w:r>
            <w:r w:rsidRPr="00D54BB5">
              <w:rPr>
                <w:rFonts w:ascii="Calibri" w:eastAsia="Times New Roman" w:hAnsi="Calibri" w:cs="Calibri"/>
                <w:sz w:val="22"/>
                <w:szCs w:val="22"/>
                <w:lang w:val="en-GB"/>
              </w:rPr>
              <w:t>purchase documentation match the products</w:t>
            </w:r>
            <w:r w:rsidR="00F779C6">
              <w:rPr>
                <w:rFonts w:ascii="Calibri" w:eastAsia="Times New Roman" w:hAnsi="Calibri" w:cs="Calibri"/>
                <w:sz w:val="22"/>
                <w:szCs w:val="22"/>
                <w:lang w:val="en-GB"/>
              </w:rPr>
              <w:t>/ works/services</w:t>
            </w:r>
            <w:r w:rsidRPr="00D54BB5">
              <w:rPr>
                <w:rFonts w:ascii="Calibri" w:eastAsia="Times New Roman" w:hAnsi="Calibri" w:cs="Calibri"/>
                <w:sz w:val="22"/>
                <w:szCs w:val="22"/>
                <w:lang w:val="en-GB"/>
              </w:rPr>
              <w:t xml:space="preserve"> available on the market? </w:t>
            </w:r>
            <w:r w:rsidR="00A21C68" w:rsidRPr="00A21C68">
              <w:rPr>
                <w:rFonts w:ascii="Calibri" w:eastAsia="Times New Roman" w:hAnsi="Calibri" w:cs="Calibri"/>
                <w:sz w:val="22"/>
                <w:szCs w:val="22"/>
                <w:lang w:val="en-GB"/>
              </w:rPr>
              <w:t>Is there an unjustified restriction on competition?</w:t>
            </w:r>
          </w:p>
          <w:p w14:paraId="4A6F3A22" w14:textId="77777777" w:rsidR="00F779C6" w:rsidRDefault="000700E3" w:rsidP="00F779C6">
            <w:pPr>
              <w:pStyle w:val="ListParagraph"/>
              <w:numPr>
                <w:ilvl w:val="0"/>
                <w:numId w:val="25"/>
              </w:numPr>
              <w:ind w:left="270" w:hanging="284"/>
              <w:rPr>
                <w:rFonts w:ascii="Calibri" w:eastAsia="Times New Roman" w:hAnsi="Calibri" w:cs="Calibri"/>
                <w:sz w:val="22"/>
                <w:szCs w:val="22"/>
                <w:lang w:val="en-GB"/>
              </w:rPr>
            </w:pPr>
            <w:r w:rsidRPr="000700E3">
              <w:rPr>
                <w:rFonts w:ascii="Calibri" w:eastAsia="Times New Roman" w:hAnsi="Calibri" w:cs="Calibri"/>
                <w:sz w:val="22"/>
                <w:szCs w:val="22"/>
                <w:lang w:val="en-GB"/>
              </w:rPr>
              <w:t>Are there any redundant requirements in the procurement</w:t>
            </w:r>
            <w:r w:rsidR="00E41392">
              <w:rPr>
                <w:rFonts w:ascii="Calibri" w:eastAsia="Times New Roman" w:hAnsi="Calibri" w:cs="Calibri"/>
                <w:sz w:val="22"/>
                <w:szCs w:val="22"/>
                <w:lang w:val="en-GB"/>
              </w:rPr>
              <w:t xml:space="preserve"> documents</w:t>
            </w:r>
            <w:r w:rsidRPr="000700E3">
              <w:rPr>
                <w:rFonts w:ascii="Calibri" w:eastAsia="Times New Roman" w:hAnsi="Calibri" w:cs="Calibri"/>
                <w:sz w:val="22"/>
                <w:szCs w:val="22"/>
                <w:lang w:val="en-GB"/>
              </w:rPr>
              <w:t xml:space="preserve"> provided? If yes, which requirements are excessive and why?</w:t>
            </w:r>
          </w:p>
          <w:p w14:paraId="24966A7D" w14:textId="42467E60" w:rsidR="00F779C6" w:rsidRPr="00F779C6" w:rsidRDefault="00F779C6" w:rsidP="00F779C6">
            <w:pPr>
              <w:pStyle w:val="ListParagraph"/>
              <w:numPr>
                <w:ilvl w:val="0"/>
                <w:numId w:val="25"/>
              </w:numPr>
              <w:ind w:left="270" w:hanging="284"/>
              <w:rPr>
                <w:rFonts w:ascii="Calibri" w:eastAsia="Times New Roman" w:hAnsi="Calibri" w:cs="Calibri"/>
                <w:sz w:val="22"/>
                <w:szCs w:val="22"/>
                <w:lang w:val="en-GB"/>
              </w:rPr>
            </w:pPr>
            <w:r w:rsidRPr="00F779C6">
              <w:rPr>
                <w:rFonts w:ascii="Calibri" w:eastAsia="Times New Roman" w:hAnsi="Calibri" w:cs="Calibri"/>
                <w:sz w:val="22"/>
                <w:szCs w:val="22"/>
                <w:lang w:val="en-GB"/>
              </w:rPr>
              <w:t>In the opinion of the suppliers, would it be more appropriate not to divide the procurement object into parts of the procurement object or to divide it into more parts of the procurement object?</w:t>
            </w:r>
          </w:p>
        </w:tc>
        <w:tc>
          <w:tcPr>
            <w:tcW w:w="5121" w:type="dxa"/>
            <w:shd w:val="clear" w:color="auto" w:fill="auto"/>
          </w:tcPr>
          <w:p w14:paraId="397FF382" w14:textId="0C5CB43F" w:rsidR="00D0136E" w:rsidRPr="00FD3879" w:rsidRDefault="00D0136E" w:rsidP="00F779C6">
            <w:pPr>
              <w:shd w:val="clear" w:color="auto" w:fill="FFFFFF"/>
              <w:tabs>
                <w:tab w:val="left" w:pos="1134"/>
              </w:tabs>
              <w:jc w:val="both"/>
              <w:textAlignment w:val="baseline"/>
              <w:rPr>
                <w:rFonts w:ascii="Calibri" w:hAnsi="Calibri" w:cs="Calibri"/>
                <w:b/>
                <w:bCs/>
                <w:sz w:val="22"/>
                <w:szCs w:val="22"/>
              </w:rPr>
            </w:pPr>
          </w:p>
        </w:tc>
      </w:tr>
      <w:tr w:rsidR="00D0136E" w:rsidRPr="004D475C" w14:paraId="0C663F22" w14:textId="77777777" w:rsidTr="00543FCD">
        <w:tc>
          <w:tcPr>
            <w:tcW w:w="14601" w:type="dxa"/>
            <w:gridSpan w:val="3"/>
            <w:shd w:val="clear" w:color="auto" w:fill="459C53"/>
          </w:tcPr>
          <w:p w14:paraId="2C1DC047" w14:textId="77777777" w:rsidR="00D0136E" w:rsidRPr="004D475C" w:rsidRDefault="00D0136E" w:rsidP="00543FCD">
            <w:pPr>
              <w:jc w:val="both"/>
              <w:rPr>
                <w:rFonts w:ascii="Calibri" w:hAnsi="Calibri" w:cs="Calibri"/>
                <w:color w:val="000000"/>
                <w:sz w:val="22"/>
                <w:szCs w:val="22"/>
              </w:rPr>
            </w:pPr>
          </w:p>
        </w:tc>
      </w:tr>
      <w:tr w:rsidR="00D0136E" w:rsidRPr="004D475C" w14:paraId="2EABB028" w14:textId="77777777" w:rsidTr="00684E58">
        <w:trPr>
          <w:trHeight w:val="702"/>
        </w:trPr>
        <w:tc>
          <w:tcPr>
            <w:tcW w:w="4724" w:type="dxa"/>
            <w:shd w:val="clear" w:color="auto" w:fill="FFFFFF" w:themeFill="background1"/>
          </w:tcPr>
          <w:p w14:paraId="45B8F076" w14:textId="77777777" w:rsidR="00757611" w:rsidRPr="00757611" w:rsidRDefault="00757611" w:rsidP="00757611">
            <w:pPr>
              <w:jc w:val="both"/>
              <w:rPr>
                <w:rFonts w:ascii="Calibri" w:hAnsi="Calibri" w:cs="Calibri"/>
                <w:color w:val="000000"/>
                <w:sz w:val="22"/>
                <w:szCs w:val="22"/>
              </w:rPr>
            </w:pPr>
            <w:r w:rsidRPr="00757611">
              <w:rPr>
                <w:rFonts w:ascii="Calibri" w:hAnsi="Calibri" w:cs="Calibri"/>
                <w:b/>
                <w:bCs/>
                <w:sz w:val="22"/>
                <w:szCs w:val="22"/>
              </w:rPr>
              <w:t xml:space="preserve">Qualification requirements </w:t>
            </w:r>
          </w:p>
          <w:p w14:paraId="4990BEF0" w14:textId="0A3CCDD2" w:rsidR="00D0136E" w:rsidRPr="004D475C" w:rsidRDefault="00D0136E" w:rsidP="00757611">
            <w:pPr>
              <w:jc w:val="both"/>
              <w:rPr>
                <w:rFonts w:ascii="Calibri" w:hAnsi="Calibri" w:cs="Calibri"/>
                <w:b/>
                <w:bCs/>
                <w:color w:val="000000" w:themeColor="text1"/>
                <w:sz w:val="22"/>
                <w:szCs w:val="22"/>
              </w:rPr>
            </w:pPr>
          </w:p>
        </w:tc>
        <w:tc>
          <w:tcPr>
            <w:tcW w:w="4756" w:type="dxa"/>
            <w:shd w:val="clear" w:color="auto" w:fill="FFFFFF" w:themeFill="background1"/>
          </w:tcPr>
          <w:p w14:paraId="42425ADD" w14:textId="0E0C0928" w:rsidR="00D0136E" w:rsidRDefault="00131EA3" w:rsidP="00684E58">
            <w:pPr>
              <w:pStyle w:val="ListParagraph"/>
              <w:numPr>
                <w:ilvl w:val="0"/>
                <w:numId w:val="27"/>
              </w:numPr>
              <w:ind w:left="270" w:hanging="270"/>
              <w:rPr>
                <w:rFonts w:ascii="Calibri" w:hAnsi="Calibri" w:cs="Calibri"/>
                <w:color w:val="000000"/>
                <w:sz w:val="22"/>
                <w:szCs w:val="22"/>
              </w:rPr>
            </w:pPr>
            <w:r w:rsidRPr="00131EA3">
              <w:rPr>
                <w:rFonts w:ascii="Calibri" w:hAnsi="Calibri" w:cs="Calibri"/>
                <w:color w:val="000000"/>
                <w:sz w:val="22"/>
                <w:szCs w:val="22"/>
              </w:rPr>
              <w:t>Are the qualification requirements for the supplier clearly set out?</w:t>
            </w:r>
          </w:p>
          <w:p w14:paraId="12741FC5" w14:textId="77777777" w:rsidR="00131EA3" w:rsidRDefault="003E2311" w:rsidP="00684E58">
            <w:pPr>
              <w:pStyle w:val="ListParagraph"/>
              <w:numPr>
                <w:ilvl w:val="0"/>
                <w:numId w:val="27"/>
              </w:numPr>
              <w:ind w:left="270" w:hanging="270"/>
              <w:rPr>
                <w:rFonts w:ascii="Calibri" w:hAnsi="Calibri" w:cs="Calibri"/>
                <w:color w:val="000000"/>
                <w:sz w:val="22"/>
                <w:szCs w:val="22"/>
              </w:rPr>
            </w:pPr>
            <w:r w:rsidRPr="003E2311">
              <w:rPr>
                <w:rFonts w:ascii="Calibri" w:hAnsi="Calibri" w:cs="Calibri"/>
                <w:color w:val="000000"/>
                <w:sz w:val="22"/>
                <w:szCs w:val="22"/>
              </w:rPr>
              <w:t>Absence of unreasonable and excessive requirements</w:t>
            </w:r>
            <w:r>
              <w:rPr>
                <w:rFonts w:ascii="Calibri" w:hAnsi="Calibri" w:cs="Calibri"/>
                <w:color w:val="000000"/>
                <w:sz w:val="22"/>
                <w:szCs w:val="22"/>
              </w:rPr>
              <w:t>?</w:t>
            </w:r>
          </w:p>
          <w:p w14:paraId="150E4939" w14:textId="77777777" w:rsidR="00C8116A" w:rsidRDefault="00C8116A" w:rsidP="00684E58">
            <w:pPr>
              <w:pStyle w:val="ListParagraph"/>
              <w:numPr>
                <w:ilvl w:val="0"/>
                <w:numId w:val="27"/>
              </w:numPr>
              <w:ind w:left="270" w:hanging="270"/>
              <w:rPr>
                <w:rFonts w:ascii="Calibri" w:hAnsi="Calibri" w:cs="Calibri"/>
                <w:color w:val="000000"/>
                <w:sz w:val="22"/>
                <w:szCs w:val="22"/>
              </w:rPr>
            </w:pPr>
            <w:r w:rsidRPr="00C8116A">
              <w:rPr>
                <w:rFonts w:ascii="Calibri" w:hAnsi="Calibri" w:cs="Calibri"/>
                <w:color w:val="000000"/>
                <w:sz w:val="22"/>
                <w:szCs w:val="22"/>
              </w:rPr>
              <w:lastRenderedPageBreak/>
              <w:t>What additional requirements would you suggest?</w:t>
            </w:r>
          </w:p>
          <w:p w14:paraId="1C69A157" w14:textId="676C2C8D" w:rsidR="002072B9" w:rsidRPr="00153ED6" w:rsidRDefault="003762BD" w:rsidP="00153ED6">
            <w:pPr>
              <w:pStyle w:val="ListParagraph"/>
              <w:numPr>
                <w:ilvl w:val="0"/>
                <w:numId w:val="27"/>
              </w:numPr>
              <w:ind w:left="270" w:hanging="270"/>
              <w:rPr>
                <w:rFonts w:ascii="Calibri" w:hAnsi="Calibri" w:cs="Calibri"/>
                <w:color w:val="000000"/>
                <w:sz w:val="22"/>
                <w:szCs w:val="22"/>
              </w:rPr>
            </w:pPr>
            <w:r w:rsidRPr="003762BD">
              <w:rPr>
                <w:rFonts w:ascii="Calibri" w:hAnsi="Calibri" w:cs="Calibri"/>
                <w:color w:val="000000"/>
                <w:sz w:val="22"/>
                <w:szCs w:val="22"/>
              </w:rPr>
              <w:t>Are the environmental requirements understood and acceptable?</w:t>
            </w:r>
          </w:p>
        </w:tc>
        <w:tc>
          <w:tcPr>
            <w:tcW w:w="5121" w:type="dxa"/>
            <w:shd w:val="clear" w:color="auto" w:fill="FFFFFF" w:themeFill="background1"/>
          </w:tcPr>
          <w:p w14:paraId="1B5F361D" w14:textId="7EC7F222" w:rsidR="00D0136E" w:rsidRPr="004D475C" w:rsidRDefault="00D0136E" w:rsidP="006A4440">
            <w:pPr>
              <w:jc w:val="both"/>
              <w:rPr>
                <w:rFonts w:ascii="Calibri" w:hAnsi="Calibri" w:cs="Calibri"/>
                <w:color w:val="000000"/>
                <w:sz w:val="22"/>
                <w:szCs w:val="22"/>
              </w:rPr>
            </w:pPr>
          </w:p>
        </w:tc>
      </w:tr>
      <w:tr w:rsidR="001672AD" w:rsidRPr="004D475C" w14:paraId="5A5DD2D6" w14:textId="77777777" w:rsidTr="00153ED6">
        <w:trPr>
          <w:trHeight w:val="841"/>
        </w:trPr>
        <w:tc>
          <w:tcPr>
            <w:tcW w:w="4724" w:type="dxa"/>
            <w:shd w:val="clear" w:color="auto" w:fill="FFFFFF" w:themeFill="background1"/>
          </w:tcPr>
          <w:p w14:paraId="381F6AB4" w14:textId="54565D94" w:rsidR="001672AD" w:rsidRPr="00757611" w:rsidRDefault="008E58EB" w:rsidP="00757611">
            <w:pPr>
              <w:jc w:val="both"/>
              <w:rPr>
                <w:rFonts w:ascii="Calibri" w:hAnsi="Calibri" w:cs="Calibri"/>
                <w:b/>
                <w:bCs/>
                <w:sz w:val="22"/>
                <w:szCs w:val="22"/>
              </w:rPr>
            </w:pPr>
            <w:r>
              <w:rPr>
                <w:rFonts w:ascii="Calibri" w:hAnsi="Calibri" w:cs="Calibri"/>
                <w:b/>
                <w:bCs/>
                <w:sz w:val="22"/>
                <w:szCs w:val="22"/>
              </w:rPr>
              <w:t>Time limits</w:t>
            </w:r>
            <w:r w:rsidR="001672AD" w:rsidRPr="001672AD">
              <w:rPr>
                <w:rFonts w:ascii="Calibri" w:hAnsi="Calibri" w:cs="Calibri"/>
                <w:b/>
                <w:bCs/>
                <w:sz w:val="22"/>
                <w:szCs w:val="22"/>
              </w:rPr>
              <w:t xml:space="preserve"> for </w:t>
            </w:r>
            <w:r w:rsidR="00FD10AD">
              <w:rPr>
                <w:rFonts w:ascii="Calibri" w:hAnsi="Calibri" w:cs="Calibri"/>
                <w:b/>
                <w:bCs/>
                <w:sz w:val="22"/>
                <w:szCs w:val="22"/>
              </w:rPr>
              <w:t>performance</w:t>
            </w:r>
            <w:r w:rsidR="001672AD" w:rsidRPr="001672AD">
              <w:rPr>
                <w:rFonts w:ascii="Calibri" w:hAnsi="Calibri" w:cs="Calibri"/>
                <w:b/>
                <w:bCs/>
                <w:sz w:val="22"/>
                <w:szCs w:val="22"/>
              </w:rPr>
              <w:t xml:space="preserve"> of </w:t>
            </w:r>
            <w:r w:rsidR="00A36DBF">
              <w:rPr>
                <w:rFonts w:ascii="Calibri" w:hAnsi="Calibri" w:cs="Calibri"/>
                <w:b/>
                <w:bCs/>
                <w:sz w:val="22"/>
                <w:szCs w:val="22"/>
              </w:rPr>
              <w:t>works</w:t>
            </w:r>
          </w:p>
        </w:tc>
        <w:tc>
          <w:tcPr>
            <w:tcW w:w="4756" w:type="dxa"/>
            <w:shd w:val="clear" w:color="auto" w:fill="FFFFFF" w:themeFill="background1"/>
          </w:tcPr>
          <w:p w14:paraId="284D541C" w14:textId="4501AD1D" w:rsidR="001672AD" w:rsidRPr="003E1134" w:rsidRDefault="008E58EB" w:rsidP="00153ED6">
            <w:pPr>
              <w:pStyle w:val="ListParagraph"/>
              <w:numPr>
                <w:ilvl w:val="0"/>
                <w:numId w:val="28"/>
              </w:numPr>
              <w:ind w:left="270" w:hanging="284"/>
              <w:rPr>
                <w:rFonts w:ascii="Calibri" w:hAnsi="Calibri" w:cs="Calibri"/>
                <w:color w:val="000000"/>
                <w:sz w:val="22"/>
                <w:szCs w:val="22"/>
              </w:rPr>
            </w:pPr>
            <w:r w:rsidRPr="003E1134">
              <w:rPr>
                <w:rFonts w:ascii="Calibri" w:hAnsi="Calibri" w:cs="Calibri"/>
                <w:color w:val="000000"/>
                <w:sz w:val="22"/>
                <w:szCs w:val="22"/>
              </w:rPr>
              <w:t xml:space="preserve">Are the time limits set for </w:t>
            </w:r>
            <w:r w:rsidR="007423EC">
              <w:rPr>
                <w:rFonts w:ascii="Calibri" w:hAnsi="Calibri" w:cs="Calibri"/>
                <w:color w:val="000000"/>
                <w:sz w:val="22"/>
                <w:szCs w:val="22"/>
              </w:rPr>
              <w:t>performance</w:t>
            </w:r>
            <w:r w:rsidRPr="003E1134">
              <w:rPr>
                <w:rFonts w:ascii="Calibri" w:hAnsi="Calibri" w:cs="Calibri"/>
                <w:color w:val="000000"/>
                <w:sz w:val="22"/>
                <w:szCs w:val="22"/>
              </w:rPr>
              <w:t xml:space="preserve"> of the </w:t>
            </w:r>
            <w:r w:rsidR="006A4440">
              <w:rPr>
                <w:rFonts w:ascii="Calibri" w:hAnsi="Calibri" w:cs="Calibri"/>
                <w:color w:val="000000"/>
                <w:sz w:val="22"/>
                <w:szCs w:val="22"/>
              </w:rPr>
              <w:t>services</w:t>
            </w:r>
            <w:r w:rsidRPr="003E1134">
              <w:rPr>
                <w:rFonts w:ascii="Calibri" w:hAnsi="Calibri" w:cs="Calibri"/>
                <w:color w:val="000000"/>
                <w:sz w:val="22"/>
                <w:szCs w:val="22"/>
              </w:rPr>
              <w:t xml:space="preserve"> reasonable and is it possible to </w:t>
            </w:r>
            <w:r w:rsidR="007423EC">
              <w:rPr>
                <w:rFonts w:ascii="Calibri" w:hAnsi="Calibri" w:cs="Calibri"/>
                <w:color w:val="000000"/>
                <w:sz w:val="22"/>
                <w:szCs w:val="22"/>
              </w:rPr>
              <w:t>perform</w:t>
            </w:r>
            <w:r w:rsidR="008D0325">
              <w:rPr>
                <w:rFonts w:ascii="Calibri" w:hAnsi="Calibri" w:cs="Calibri"/>
                <w:color w:val="000000"/>
                <w:sz w:val="22"/>
                <w:szCs w:val="22"/>
              </w:rPr>
              <w:t xml:space="preserve"> the</w:t>
            </w:r>
            <w:r w:rsidR="006A4440">
              <w:rPr>
                <w:rFonts w:ascii="Calibri" w:hAnsi="Calibri" w:cs="Calibri"/>
                <w:color w:val="000000"/>
                <w:sz w:val="22"/>
                <w:szCs w:val="22"/>
              </w:rPr>
              <w:t xml:space="preserve"> services</w:t>
            </w:r>
            <w:r w:rsidRPr="003E1134">
              <w:rPr>
                <w:rFonts w:ascii="Calibri" w:hAnsi="Calibri" w:cs="Calibri"/>
                <w:color w:val="000000"/>
                <w:sz w:val="22"/>
                <w:szCs w:val="22"/>
              </w:rPr>
              <w:t xml:space="preserve"> within the time limits?</w:t>
            </w:r>
          </w:p>
        </w:tc>
        <w:tc>
          <w:tcPr>
            <w:tcW w:w="5121" w:type="dxa"/>
            <w:shd w:val="clear" w:color="auto" w:fill="FFFFFF" w:themeFill="background1"/>
          </w:tcPr>
          <w:p w14:paraId="39A06C0C" w14:textId="6C5B13FD" w:rsidR="001672AD" w:rsidRPr="004D475C" w:rsidRDefault="001672AD" w:rsidP="009D5B4B">
            <w:pPr>
              <w:jc w:val="both"/>
              <w:rPr>
                <w:rFonts w:ascii="Calibri" w:hAnsi="Calibri" w:cs="Calibri"/>
                <w:color w:val="000000"/>
                <w:sz w:val="22"/>
                <w:szCs w:val="22"/>
              </w:rPr>
            </w:pPr>
          </w:p>
        </w:tc>
      </w:tr>
      <w:tr w:rsidR="00160625" w:rsidRPr="004D475C" w14:paraId="3B789E8D" w14:textId="77777777" w:rsidTr="00E006D8">
        <w:trPr>
          <w:trHeight w:val="555"/>
        </w:trPr>
        <w:tc>
          <w:tcPr>
            <w:tcW w:w="4724" w:type="dxa"/>
            <w:shd w:val="clear" w:color="auto" w:fill="FFFFFF" w:themeFill="background1"/>
          </w:tcPr>
          <w:p w14:paraId="2C96D6BB" w14:textId="29DBE12F" w:rsidR="00160625" w:rsidRDefault="00160625" w:rsidP="00160625">
            <w:pPr>
              <w:jc w:val="both"/>
              <w:rPr>
                <w:rFonts w:ascii="Calibri" w:hAnsi="Calibri" w:cs="Calibri"/>
                <w:b/>
                <w:bCs/>
                <w:sz w:val="22"/>
                <w:szCs w:val="22"/>
              </w:rPr>
            </w:pPr>
            <w:r w:rsidRPr="004D475C">
              <w:rPr>
                <w:rFonts w:ascii="Calibri" w:hAnsi="Calibri" w:cs="Calibri"/>
                <w:b/>
                <w:bCs/>
                <w:color w:val="000000" w:themeColor="text1"/>
                <w:sz w:val="22"/>
                <w:szCs w:val="22"/>
              </w:rPr>
              <w:t>Pricing info</w:t>
            </w:r>
            <w:r w:rsidRPr="00160625">
              <w:rPr>
                <w:rFonts w:ascii="Calibri" w:hAnsi="Calibri" w:cs="Calibri"/>
                <w:b/>
                <w:bCs/>
                <w:color w:val="000000" w:themeColor="text1"/>
                <w:sz w:val="22"/>
                <w:szCs w:val="22"/>
              </w:rPr>
              <w:t>rmation</w:t>
            </w:r>
          </w:p>
        </w:tc>
        <w:tc>
          <w:tcPr>
            <w:tcW w:w="4756" w:type="dxa"/>
            <w:shd w:val="clear" w:color="auto" w:fill="FFFFFF" w:themeFill="background1"/>
          </w:tcPr>
          <w:p w14:paraId="31B88460" w14:textId="5DC8CFE0" w:rsidR="00160625" w:rsidRPr="00190011" w:rsidRDefault="0024023D" w:rsidP="00160625">
            <w:pPr>
              <w:pStyle w:val="ListParagraph"/>
              <w:numPr>
                <w:ilvl w:val="0"/>
                <w:numId w:val="3"/>
              </w:numPr>
              <w:rPr>
                <w:rFonts w:ascii="Calibri" w:eastAsiaTheme="minorHAnsi" w:hAnsi="Calibri" w:cs="Calibri"/>
                <w:sz w:val="22"/>
                <w:szCs w:val="22"/>
                <w:lang w:val="en-GB"/>
                <w14:ligatures w14:val="standardContextual"/>
              </w:rPr>
            </w:pPr>
            <w:r w:rsidRPr="004D475C">
              <w:rPr>
                <w:rFonts w:ascii="Calibri" w:hAnsi="Calibri" w:cs="Calibri"/>
                <w:sz w:val="22"/>
                <w:szCs w:val="22"/>
                <w:lang w:val="en-GB"/>
              </w:rPr>
              <w:t xml:space="preserve">Please indicate the preliminary price for the </w:t>
            </w:r>
            <w:r w:rsidR="00F82367" w:rsidRPr="00F82367">
              <w:rPr>
                <w:rFonts w:ascii="Calibri" w:hAnsi="Calibri" w:cs="Calibri"/>
                <w:sz w:val="22"/>
                <w:szCs w:val="22"/>
                <w:lang w:val="en-GB"/>
              </w:rPr>
              <w:t>object of purchase</w:t>
            </w:r>
            <w:r w:rsidRPr="004D475C">
              <w:rPr>
                <w:rFonts w:ascii="Calibri" w:hAnsi="Calibri" w:cs="Calibri"/>
                <w:sz w:val="22"/>
                <w:szCs w:val="22"/>
                <w:lang w:val="en-GB"/>
              </w:rPr>
              <w:t xml:space="preserve"> described in the technical specification.</w:t>
            </w:r>
          </w:p>
        </w:tc>
        <w:tc>
          <w:tcPr>
            <w:tcW w:w="5121" w:type="dxa"/>
            <w:shd w:val="clear" w:color="auto" w:fill="FFFFFF" w:themeFill="background1"/>
          </w:tcPr>
          <w:p w14:paraId="0EBB1DF3" w14:textId="77777777" w:rsidR="00160625" w:rsidRPr="004D475C" w:rsidRDefault="00160625" w:rsidP="009D5B4B">
            <w:pPr>
              <w:jc w:val="both"/>
              <w:rPr>
                <w:rFonts w:ascii="Calibri" w:hAnsi="Calibri" w:cs="Calibri"/>
                <w:color w:val="000000"/>
                <w:sz w:val="22"/>
                <w:szCs w:val="22"/>
              </w:rPr>
            </w:pPr>
          </w:p>
        </w:tc>
      </w:tr>
      <w:tr w:rsidR="006002B5" w:rsidRPr="004D475C" w14:paraId="482F85B3" w14:textId="77777777" w:rsidTr="00190011">
        <w:trPr>
          <w:trHeight w:val="751"/>
        </w:trPr>
        <w:tc>
          <w:tcPr>
            <w:tcW w:w="4724" w:type="dxa"/>
            <w:shd w:val="clear" w:color="auto" w:fill="FFFFFF" w:themeFill="background1"/>
          </w:tcPr>
          <w:p w14:paraId="1AE703F9" w14:textId="5C81B594" w:rsidR="006002B5" w:rsidRPr="006002B5" w:rsidRDefault="006002B5" w:rsidP="00160625">
            <w:pPr>
              <w:jc w:val="both"/>
              <w:rPr>
                <w:rFonts w:ascii="Calibri" w:hAnsi="Calibri" w:cs="Calibri"/>
                <w:b/>
                <w:bCs/>
                <w:color w:val="000000" w:themeColor="text1"/>
                <w:sz w:val="22"/>
                <w:szCs w:val="22"/>
              </w:rPr>
            </w:pPr>
            <w:r w:rsidRPr="006002B5">
              <w:rPr>
                <w:rFonts w:ascii="Calibri" w:hAnsi="Calibri" w:cs="Calibri"/>
                <w:b/>
                <w:bCs/>
                <w:color w:val="000000"/>
                <w:sz w:val="22"/>
                <w:szCs w:val="22"/>
              </w:rPr>
              <w:t>Pricing, influence on price</w:t>
            </w:r>
          </w:p>
        </w:tc>
        <w:tc>
          <w:tcPr>
            <w:tcW w:w="4756" w:type="dxa"/>
            <w:shd w:val="clear" w:color="auto" w:fill="FFFFFF" w:themeFill="background1"/>
          </w:tcPr>
          <w:p w14:paraId="4D55A7CC" w14:textId="34B7CB58" w:rsidR="006002B5" w:rsidRPr="00696876" w:rsidRDefault="00696876" w:rsidP="00153ED6">
            <w:pPr>
              <w:pStyle w:val="ListParagraph"/>
              <w:numPr>
                <w:ilvl w:val="0"/>
                <w:numId w:val="29"/>
              </w:numPr>
              <w:ind w:left="412" w:hanging="426"/>
              <w:rPr>
                <w:rFonts w:ascii="Calibri" w:hAnsi="Calibri" w:cs="Calibri"/>
                <w:sz w:val="22"/>
                <w:szCs w:val="22"/>
                <w:lang w:val="en-GB"/>
              </w:rPr>
            </w:pPr>
            <w:r w:rsidRPr="00696876">
              <w:rPr>
                <w:rFonts w:ascii="Calibri" w:hAnsi="Calibri" w:cs="Calibri"/>
                <w:sz w:val="22"/>
                <w:szCs w:val="22"/>
                <w:lang w:val="en-GB"/>
              </w:rPr>
              <w:t>What factors affect the price of the subject of the purchase?</w:t>
            </w:r>
            <w:r w:rsidR="00501BB4">
              <w:rPr>
                <w:rFonts w:ascii="Calibri" w:hAnsi="Calibri" w:cs="Calibri"/>
                <w:sz w:val="22"/>
                <w:szCs w:val="22"/>
                <w:lang w:val="en-GB"/>
              </w:rPr>
              <w:t xml:space="preserve"> What</w:t>
            </w:r>
            <w:r w:rsidRPr="00696876">
              <w:rPr>
                <w:rFonts w:ascii="Calibri" w:hAnsi="Calibri" w:cs="Calibri"/>
                <w:sz w:val="22"/>
                <w:szCs w:val="22"/>
                <w:lang w:val="en-GB"/>
              </w:rPr>
              <w:t xml:space="preserve"> could reduce the price? What increases it?</w:t>
            </w:r>
          </w:p>
          <w:p w14:paraId="2B9029FF" w14:textId="1924B85A" w:rsidR="00696876" w:rsidRPr="00696876" w:rsidRDefault="00190EA1" w:rsidP="00153ED6">
            <w:pPr>
              <w:pStyle w:val="ListParagraph"/>
              <w:numPr>
                <w:ilvl w:val="0"/>
                <w:numId w:val="29"/>
              </w:numPr>
              <w:ind w:left="412" w:hanging="426"/>
              <w:rPr>
                <w:rFonts w:ascii="Calibri" w:hAnsi="Calibri" w:cs="Calibri"/>
                <w:sz w:val="22"/>
                <w:szCs w:val="22"/>
                <w:lang w:val="en-GB"/>
              </w:rPr>
            </w:pPr>
            <w:r w:rsidRPr="00190EA1">
              <w:rPr>
                <w:rFonts w:ascii="Calibri" w:hAnsi="Calibri" w:cs="Calibri"/>
                <w:sz w:val="22"/>
                <w:szCs w:val="22"/>
                <w:lang w:val="en-GB"/>
              </w:rPr>
              <w:t>What pricing aspects should the Customer consider?</w:t>
            </w:r>
          </w:p>
        </w:tc>
        <w:tc>
          <w:tcPr>
            <w:tcW w:w="5121" w:type="dxa"/>
            <w:shd w:val="clear" w:color="auto" w:fill="FFFFFF" w:themeFill="background1"/>
          </w:tcPr>
          <w:p w14:paraId="54A7E601" w14:textId="02792AF1" w:rsidR="006002B5" w:rsidRPr="004D475C" w:rsidRDefault="006002B5" w:rsidP="006A4440">
            <w:pPr>
              <w:jc w:val="both"/>
              <w:rPr>
                <w:rFonts w:ascii="Calibri" w:hAnsi="Calibri" w:cs="Calibri"/>
                <w:color w:val="000000"/>
                <w:sz w:val="22"/>
                <w:szCs w:val="22"/>
              </w:rPr>
            </w:pPr>
          </w:p>
        </w:tc>
      </w:tr>
      <w:tr w:rsidR="00757611" w:rsidRPr="004D475C" w14:paraId="31DE08A8" w14:textId="77777777" w:rsidTr="00543FCD">
        <w:trPr>
          <w:trHeight w:val="1187"/>
        </w:trPr>
        <w:tc>
          <w:tcPr>
            <w:tcW w:w="4724" w:type="dxa"/>
            <w:shd w:val="clear" w:color="auto" w:fill="FFFFFF" w:themeFill="background1"/>
          </w:tcPr>
          <w:p w14:paraId="31701CF1" w14:textId="3260A362" w:rsidR="00757611" w:rsidRPr="004D475C" w:rsidRDefault="00757611" w:rsidP="00757611">
            <w:pPr>
              <w:jc w:val="both"/>
              <w:rPr>
                <w:rFonts w:ascii="Calibri" w:hAnsi="Calibri" w:cs="Calibri"/>
                <w:b/>
                <w:bCs/>
                <w:color w:val="000000" w:themeColor="text1"/>
                <w:sz w:val="22"/>
                <w:szCs w:val="22"/>
              </w:rPr>
            </w:pPr>
            <w:r w:rsidRPr="004D475C">
              <w:rPr>
                <w:rFonts w:ascii="Calibri" w:hAnsi="Calibri" w:cs="Calibri"/>
                <w:b/>
                <w:bCs/>
                <w:color w:val="000000" w:themeColor="text1"/>
                <w:sz w:val="22"/>
                <w:szCs w:val="22"/>
              </w:rPr>
              <w:t>Evaluation criteria</w:t>
            </w:r>
          </w:p>
        </w:tc>
        <w:tc>
          <w:tcPr>
            <w:tcW w:w="4756" w:type="dxa"/>
            <w:shd w:val="clear" w:color="auto" w:fill="FFFFFF" w:themeFill="background1"/>
          </w:tcPr>
          <w:p w14:paraId="4068C66F" w14:textId="52401AE6" w:rsidR="00757611" w:rsidRPr="004D475C" w:rsidRDefault="00757611" w:rsidP="003C4B12">
            <w:pPr>
              <w:pStyle w:val="ListParagraph"/>
              <w:numPr>
                <w:ilvl w:val="0"/>
                <w:numId w:val="30"/>
              </w:numPr>
              <w:ind w:left="412" w:hanging="412"/>
              <w:rPr>
                <w:rFonts w:ascii="Calibri" w:eastAsia="Times New Roman" w:hAnsi="Calibri" w:cs="Calibri"/>
                <w:sz w:val="22"/>
                <w:szCs w:val="22"/>
                <w:lang w:val="en-GB"/>
              </w:rPr>
            </w:pPr>
            <w:r w:rsidRPr="004D475C">
              <w:rPr>
                <w:rFonts w:ascii="Calibri" w:eastAsia="Times New Roman" w:hAnsi="Calibri" w:cs="Calibri"/>
                <w:sz w:val="22"/>
                <w:szCs w:val="22"/>
                <w:lang w:val="en-GB"/>
              </w:rPr>
              <w:t>Is the evaluation method proposed and descriptions of evaluation factors clear and concise?</w:t>
            </w:r>
          </w:p>
          <w:p w14:paraId="35132078" w14:textId="2F0A3EC5" w:rsidR="00757611" w:rsidRPr="00C146D2" w:rsidRDefault="006A4440" w:rsidP="003C4B12">
            <w:pPr>
              <w:pStyle w:val="ListParagraph"/>
              <w:numPr>
                <w:ilvl w:val="0"/>
                <w:numId w:val="30"/>
              </w:numPr>
              <w:ind w:left="412" w:hanging="412"/>
              <w:rPr>
                <w:rFonts w:ascii="Calibri" w:eastAsia="Times New Roman" w:hAnsi="Calibri" w:cs="Calibri"/>
                <w:sz w:val="22"/>
                <w:szCs w:val="22"/>
                <w:lang w:val="en-GB"/>
              </w:rPr>
            </w:pPr>
            <w:r w:rsidRPr="006A4440">
              <w:rPr>
                <w:rFonts w:ascii="Calibri" w:eastAsia="Times New Roman" w:hAnsi="Calibri" w:cs="Calibri"/>
                <w:sz w:val="22"/>
                <w:szCs w:val="22"/>
                <w:lang w:val="en-GB"/>
              </w:rPr>
              <w:t>The evaluation criterion for this purchase is expected to be the lowest price criterion.</w:t>
            </w:r>
          </w:p>
        </w:tc>
        <w:tc>
          <w:tcPr>
            <w:tcW w:w="5121" w:type="dxa"/>
            <w:shd w:val="clear" w:color="auto" w:fill="FFFFFF" w:themeFill="background1"/>
          </w:tcPr>
          <w:p w14:paraId="39D16A0B" w14:textId="3716DF90" w:rsidR="00757611" w:rsidRPr="004D475C" w:rsidRDefault="00757611" w:rsidP="006A4440">
            <w:pPr>
              <w:jc w:val="both"/>
              <w:rPr>
                <w:rFonts w:ascii="Calibri" w:hAnsi="Calibri" w:cs="Calibri"/>
                <w:color w:val="000000"/>
                <w:sz w:val="22"/>
                <w:szCs w:val="22"/>
              </w:rPr>
            </w:pPr>
          </w:p>
        </w:tc>
      </w:tr>
      <w:tr w:rsidR="00D0136E" w:rsidRPr="004D475C" w14:paraId="1C12909F" w14:textId="77777777" w:rsidTr="00543FCD">
        <w:tc>
          <w:tcPr>
            <w:tcW w:w="14601" w:type="dxa"/>
            <w:gridSpan w:val="3"/>
            <w:shd w:val="clear" w:color="auto" w:fill="459C53"/>
          </w:tcPr>
          <w:p w14:paraId="740FC557" w14:textId="77777777" w:rsidR="00D0136E" w:rsidRPr="004D475C" w:rsidRDefault="00D0136E" w:rsidP="00543FCD">
            <w:pPr>
              <w:jc w:val="both"/>
              <w:rPr>
                <w:rFonts w:ascii="Calibri" w:hAnsi="Calibri" w:cs="Calibri"/>
                <w:color w:val="000000"/>
                <w:sz w:val="22"/>
                <w:szCs w:val="22"/>
              </w:rPr>
            </w:pPr>
          </w:p>
        </w:tc>
      </w:tr>
      <w:tr w:rsidR="00D0136E" w:rsidRPr="004D475C" w14:paraId="0E7DA401" w14:textId="77777777" w:rsidTr="00543FCD">
        <w:tc>
          <w:tcPr>
            <w:tcW w:w="4724" w:type="dxa"/>
            <w:shd w:val="clear" w:color="auto" w:fill="FFFFFF" w:themeFill="background1"/>
          </w:tcPr>
          <w:p w14:paraId="0F42DA8A" w14:textId="77777777" w:rsidR="00D0136E" w:rsidRPr="003C4B12" w:rsidRDefault="00D0136E" w:rsidP="00543FCD">
            <w:pPr>
              <w:jc w:val="both"/>
              <w:rPr>
                <w:rFonts w:ascii="Calibri" w:hAnsi="Calibri" w:cs="Calibri"/>
                <w:color w:val="000000"/>
                <w:sz w:val="22"/>
                <w:szCs w:val="22"/>
              </w:rPr>
            </w:pPr>
            <w:r w:rsidRPr="003C4B12">
              <w:rPr>
                <w:rFonts w:ascii="Calibri" w:hAnsi="Calibri" w:cs="Calibri"/>
                <w:b/>
                <w:bCs/>
                <w:color w:val="000000"/>
                <w:sz w:val="22"/>
                <w:szCs w:val="22"/>
              </w:rPr>
              <w:t>Technical specification</w:t>
            </w:r>
          </w:p>
          <w:p w14:paraId="12C68B25" w14:textId="77777777" w:rsidR="00D0136E" w:rsidRPr="003C4B12" w:rsidRDefault="00D0136E" w:rsidP="00543FCD">
            <w:pPr>
              <w:ind w:left="36"/>
              <w:jc w:val="both"/>
              <w:rPr>
                <w:rFonts w:ascii="Calibri" w:hAnsi="Calibri" w:cs="Calibri"/>
                <w:color w:val="000000"/>
                <w:sz w:val="22"/>
                <w:szCs w:val="22"/>
              </w:rPr>
            </w:pPr>
          </w:p>
        </w:tc>
        <w:tc>
          <w:tcPr>
            <w:tcW w:w="4756" w:type="dxa"/>
            <w:shd w:val="clear" w:color="auto" w:fill="FFFFFF" w:themeFill="background1"/>
          </w:tcPr>
          <w:p w14:paraId="65D4C7F5" w14:textId="77777777" w:rsidR="00D0136E" w:rsidRPr="003C4B12" w:rsidRDefault="00D0136E" w:rsidP="003C4B12">
            <w:pPr>
              <w:numPr>
                <w:ilvl w:val="0"/>
                <w:numId w:val="5"/>
              </w:numPr>
              <w:ind w:left="412" w:hanging="412"/>
              <w:contextualSpacing/>
              <w:jc w:val="both"/>
              <w:rPr>
                <w:rFonts w:ascii="Calibri" w:hAnsi="Calibri" w:cs="Calibri"/>
                <w:color w:val="000000"/>
                <w:sz w:val="22"/>
                <w:szCs w:val="22"/>
              </w:rPr>
            </w:pPr>
            <w:r w:rsidRPr="003C4B12">
              <w:rPr>
                <w:rFonts w:ascii="Calibri" w:hAnsi="Calibri" w:cs="Calibri"/>
                <w:color w:val="000000"/>
                <w:sz w:val="22"/>
                <w:szCs w:val="22"/>
              </w:rPr>
              <w:t xml:space="preserve">Is technical specification clear and concise? </w:t>
            </w:r>
          </w:p>
          <w:p w14:paraId="1F315056" w14:textId="77777777" w:rsidR="00D0136E" w:rsidRPr="003C4B12" w:rsidRDefault="00D0136E" w:rsidP="003C4B12">
            <w:pPr>
              <w:numPr>
                <w:ilvl w:val="0"/>
                <w:numId w:val="5"/>
              </w:numPr>
              <w:ind w:left="412" w:hanging="412"/>
              <w:contextualSpacing/>
              <w:jc w:val="both"/>
              <w:rPr>
                <w:rFonts w:ascii="Calibri" w:hAnsi="Calibri" w:cs="Calibri"/>
                <w:color w:val="000000"/>
                <w:sz w:val="22"/>
                <w:szCs w:val="22"/>
              </w:rPr>
            </w:pPr>
            <w:r w:rsidRPr="003C4B12">
              <w:rPr>
                <w:rFonts w:ascii="Calibri" w:hAnsi="Calibri" w:cs="Calibri"/>
                <w:color w:val="000000"/>
                <w:sz w:val="22"/>
                <w:szCs w:val="22"/>
              </w:rPr>
              <w:t>Please provide your comments on any elements of the specification that to your view are excessive or insufficient.</w:t>
            </w:r>
          </w:p>
          <w:p w14:paraId="41E3BD6C" w14:textId="5475B56E" w:rsidR="00A8567C" w:rsidRPr="003C4B12" w:rsidRDefault="00A8567C" w:rsidP="003C4B12">
            <w:pPr>
              <w:pStyle w:val="ListParagraph"/>
              <w:numPr>
                <w:ilvl w:val="0"/>
                <w:numId w:val="5"/>
              </w:numPr>
              <w:ind w:left="412" w:hanging="412"/>
              <w:rPr>
                <w:rFonts w:ascii="Calibri" w:eastAsia="Times New Roman" w:hAnsi="Calibri" w:cs="Calibri"/>
                <w:sz w:val="22"/>
                <w:szCs w:val="22"/>
                <w:lang w:val="en-GB"/>
              </w:rPr>
            </w:pPr>
            <w:r w:rsidRPr="003C4B12">
              <w:rPr>
                <w:rFonts w:ascii="Calibri" w:eastAsia="Times New Roman" w:hAnsi="Calibri" w:cs="Calibri"/>
                <w:sz w:val="22"/>
                <w:szCs w:val="22"/>
                <w:lang w:val="en-GB"/>
              </w:rPr>
              <w:t>Does the supplier perform the</w:t>
            </w:r>
            <w:r w:rsidR="006A4440">
              <w:rPr>
                <w:rFonts w:ascii="Calibri" w:eastAsia="Times New Roman" w:hAnsi="Calibri" w:cs="Calibri"/>
                <w:sz w:val="22"/>
                <w:szCs w:val="22"/>
                <w:lang w:val="en-GB"/>
              </w:rPr>
              <w:t xml:space="preserve"> Services</w:t>
            </w:r>
            <w:r w:rsidRPr="003C4B12">
              <w:rPr>
                <w:rFonts w:ascii="Calibri" w:eastAsia="Times New Roman" w:hAnsi="Calibri" w:cs="Calibri"/>
                <w:sz w:val="22"/>
                <w:szCs w:val="22"/>
                <w:lang w:val="en-GB"/>
              </w:rPr>
              <w:t xml:space="preserve"> specified in the technical specification?</w:t>
            </w:r>
          </w:p>
          <w:p w14:paraId="2F07E0B7" w14:textId="3D79CACE" w:rsidR="00A8567C" w:rsidRPr="003C4B12" w:rsidRDefault="00A8567C" w:rsidP="003C4B12">
            <w:pPr>
              <w:pStyle w:val="ListParagraph"/>
              <w:numPr>
                <w:ilvl w:val="0"/>
                <w:numId w:val="5"/>
              </w:numPr>
              <w:ind w:left="412" w:hanging="412"/>
              <w:rPr>
                <w:rFonts w:ascii="Calibri" w:eastAsia="Times New Roman" w:hAnsi="Calibri" w:cs="Calibri"/>
                <w:sz w:val="22"/>
                <w:szCs w:val="22"/>
                <w:lang w:val="en-GB"/>
              </w:rPr>
            </w:pPr>
            <w:r w:rsidRPr="003C4B12">
              <w:rPr>
                <w:rFonts w:ascii="Calibri" w:eastAsia="Times New Roman" w:hAnsi="Calibri" w:cs="Calibri"/>
                <w:sz w:val="22"/>
                <w:szCs w:val="22"/>
                <w:lang w:val="en-GB"/>
              </w:rPr>
              <w:t xml:space="preserve">Does the technical material contain all the necessary parameters to ensure that the </w:t>
            </w:r>
            <w:r w:rsidR="006A4440">
              <w:rPr>
                <w:rFonts w:ascii="Calibri" w:eastAsia="Times New Roman" w:hAnsi="Calibri" w:cs="Calibri"/>
                <w:sz w:val="22"/>
                <w:szCs w:val="22"/>
                <w:lang w:val="en-GB"/>
              </w:rPr>
              <w:t>Services</w:t>
            </w:r>
            <w:r w:rsidRPr="003C4B12">
              <w:rPr>
                <w:rFonts w:ascii="Calibri" w:eastAsia="Times New Roman" w:hAnsi="Calibri" w:cs="Calibri"/>
                <w:sz w:val="22"/>
                <w:szCs w:val="22"/>
                <w:lang w:val="en-GB"/>
              </w:rPr>
              <w:t xml:space="preserve"> are of high quality? If not, what additional parameters or conditions could be included?</w:t>
            </w:r>
          </w:p>
        </w:tc>
        <w:tc>
          <w:tcPr>
            <w:tcW w:w="5121" w:type="dxa"/>
            <w:shd w:val="clear" w:color="auto" w:fill="FFFFFF" w:themeFill="background1"/>
          </w:tcPr>
          <w:p w14:paraId="5C4496BC" w14:textId="77777777" w:rsidR="00D0136E" w:rsidRPr="004D475C" w:rsidRDefault="00D0136E" w:rsidP="00543FCD">
            <w:pPr>
              <w:jc w:val="both"/>
              <w:rPr>
                <w:rFonts w:ascii="Calibri" w:hAnsi="Calibri" w:cs="Calibri"/>
                <w:color w:val="000000"/>
                <w:sz w:val="22"/>
                <w:szCs w:val="22"/>
              </w:rPr>
            </w:pPr>
          </w:p>
          <w:p w14:paraId="4E57845C" w14:textId="77777777" w:rsidR="00D0136E" w:rsidRPr="004D475C" w:rsidRDefault="00D0136E" w:rsidP="00543FCD">
            <w:pPr>
              <w:jc w:val="both"/>
              <w:rPr>
                <w:rFonts w:ascii="Calibri" w:hAnsi="Calibri" w:cs="Calibri"/>
                <w:color w:val="000000"/>
                <w:sz w:val="22"/>
                <w:szCs w:val="22"/>
              </w:rPr>
            </w:pPr>
          </w:p>
        </w:tc>
      </w:tr>
      <w:tr w:rsidR="00D0136E" w:rsidRPr="004D475C" w14:paraId="53DC18E4" w14:textId="77777777" w:rsidTr="00543FCD">
        <w:tc>
          <w:tcPr>
            <w:tcW w:w="14601" w:type="dxa"/>
            <w:gridSpan w:val="3"/>
            <w:shd w:val="clear" w:color="auto" w:fill="459C53"/>
          </w:tcPr>
          <w:p w14:paraId="05096108" w14:textId="77777777" w:rsidR="00D0136E" w:rsidRPr="004D475C" w:rsidRDefault="00D0136E" w:rsidP="00543FCD">
            <w:pPr>
              <w:jc w:val="both"/>
              <w:rPr>
                <w:rFonts w:ascii="Calibri" w:hAnsi="Calibri" w:cs="Calibri"/>
                <w:color w:val="000000" w:themeColor="text1"/>
                <w:sz w:val="22"/>
                <w:szCs w:val="22"/>
              </w:rPr>
            </w:pPr>
          </w:p>
        </w:tc>
      </w:tr>
      <w:tr w:rsidR="00D0136E" w:rsidRPr="004D475C" w14:paraId="5693D80C" w14:textId="77777777" w:rsidTr="00543FCD">
        <w:tc>
          <w:tcPr>
            <w:tcW w:w="4724" w:type="dxa"/>
          </w:tcPr>
          <w:p w14:paraId="3DB3CA61" w14:textId="07A3AEDA" w:rsidR="00D0136E" w:rsidRPr="00F539B4" w:rsidRDefault="00711554" w:rsidP="00543FCD">
            <w:pPr>
              <w:jc w:val="both"/>
              <w:rPr>
                <w:rFonts w:ascii="Calibri" w:hAnsi="Calibri" w:cs="Calibri"/>
                <w:b/>
                <w:bCs/>
                <w:color w:val="000000" w:themeColor="text1"/>
                <w:sz w:val="22"/>
                <w:szCs w:val="22"/>
              </w:rPr>
            </w:pPr>
            <w:r>
              <w:rPr>
                <w:rFonts w:ascii="Calibri" w:hAnsi="Calibri" w:cs="Calibri"/>
                <w:b/>
                <w:bCs/>
                <w:color w:val="000000" w:themeColor="text1"/>
                <w:sz w:val="22"/>
                <w:szCs w:val="22"/>
              </w:rPr>
              <w:t>C</w:t>
            </w:r>
            <w:r w:rsidR="00F539B4" w:rsidRPr="00F539B4">
              <w:rPr>
                <w:rFonts w:ascii="Calibri" w:hAnsi="Calibri" w:cs="Calibri"/>
                <w:b/>
                <w:bCs/>
                <w:color w:val="000000" w:themeColor="text1"/>
                <w:sz w:val="22"/>
                <w:szCs w:val="22"/>
              </w:rPr>
              <w:t xml:space="preserve">onditions of the </w:t>
            </w:r>
            <w:r w:rsidR="002A15EA">
              <w:rPr>
                <w:rFonts w:ascii="Calibri" w:hAnsi="Calibri" w:cs="Calibri"/>
                <w:b/>
                <w:bCs/>
                <w:color w:val="000000" w:themeColor="text1"/>
                <w:sz w:val="22"/>
                <w:szCs w:val="22"/>
              </w:rPr>
              <w:t>A</w:t>
            </w:r>
            <w:r w:rsidR="00F539B4" w:rsidRPr="00F539B4">
              <w:rPr>
                <w:rFonts w:ascii="Calibri" w:hAnsi="Calibri" w:cs="Calibri"/>
                <w:b/>
                <w:bCs/>
                <w:color w:val="000000" w:themeColor="text1"/>
                <w:sz w:val="22"/>
                <w:szCs w:val="22"/>
              </w:rPr>
              <w:t>greement</w:t>
            </w:r>
          </w:p>
        </w:tc>
        <w:tc>
          <w:tcPr>
            <w:tcW w:w="4756" w:type="dxa"/>
          </w:tcPr>
          <w:p w14:paraId="2491D0D7" w14:textId="77777777" w:rsidR="006128A7" w:rsidRDefault="00711554" w:rsidP="00374413">
            <w:pPr>
              <w:pStyle w:val="ListParagraph"/>
              <w:numPr>
                <w:ilvl w:val="0"/>
                <w:numId w:val="34"/>
              </w:numPr>
              <w:ind w:left="0" w:firstLine="0"/>
              <w:jc w:val="both"/>
              <w:rPr>
                <w:rFonts w:ascii="Calibri" w:hAnsi="Calibri" w:cs="Calibri"/>
                <w:color w:val="000000" w:themeColor="text1"/>
                <w:sz w:val="22"/>
                <w:szCs w:val="22"/>
              </w:rPr>
            </w:pPr>
            <w:r w:rsidRPr="00711554">
              <w:rPr>
                <w:rFonts w:ascii="Calibri" w:hAnsi="Calibri" w:cs="Calibri"/>
                <w:color w:val="000000" w:themeColor="text1"/>
                <w:sz w:val="22"/>
                <w:szCs w:val="22"/>
              </w:rPr>
              <w:t>Are the draft Terms and Conditions acceptable?</w:t>
            </w:r>
          </w:p>
          <w:p w14:paraId="3567C621" w14:textId="0DAAC166" w:rsidR="00711554" w:rsidRPr="00711554" w:rsidRDefault="00711554" w:rsidP="00711554">
            <w:pPr>
              <w:pStyle w:val="ListParagraph"/>
              <w:numPr>
                <w:ilvl w:val="0"/>
                <w:numId w:val="34"/>
              </w:numPr>
              <w:ind w:left="0" w:firstLine="0"/>
              <w:jc w:val="both"/>
              <w:rPr>
                <w:rFonts w:ascii="Calibri" w:hAnsi="Calibri" w:cs="Calibri"/>
                <w:color w:val="000000" w:themeColor="text1"/>
                <w:sz w:val="22"/>
                <w:szCs w:val="22"/>
                <w:lang w:val="lt-LT"/>
              </w:rPr>
            </w:pPr>
            <w:r w:rsidRPr="00711554">
              <w:rPr>
                <w:rFonts w:ascii="Calibri" w:hAnsi="Calibri" w:cs="Calibri"/>
                <w:color w:val="000000" w:themeColor="text1"/>
                <w:sz w:val="22"/>
                <w:szCs w:val="22"/>
                <w:lang w:val="en"/>
              </w:rPr>
              <w:t xml:space="preserve">Are there critical </w:t>
            </w:r>
            <w:r>
              <w:rPr>
                <w:rFonts w:ascii="Calibri" w:hAnsi="Calibri" w:cs="Calibri"/>
                <w:color w:val="000000" w:themeColor="text1"/>
                <w:sz w:val="22"/>
                <w:szCs w:val="22"/>
                <w:lang w:val="en"/>
              </w:rPr>
              <w:t>clauses</w:t>
            </w:r>
            <w:r w:rsidRPr="00711554">
              <w:rPr>
                <w:rFonts w:ascii="Calibri" w:hAnsi="Calibri" w:cs="Calibri"/>
                <w:color w:val="000000" w:themeColor="text1"/>
                <w:sz w:val="22"/>
                <w:szCs w:val="22"/>
                <w:lang w:val="en"/>
              </w:rPr>
              <w:t xml:space="preserve"> in the terms of the contract that would lead to your non-participation in the purchase or significantly increase the price?</w:t>
            </w:r>
          </w:p>
        </w:tc>
        <w:tc>
          <w:tcPr>
            <w:tcW w:w="5121" w:type="dxa"/>
          </w:tcPr>
          <w:p w14:paraId="6928A020" w14:textId="6ACA2BA9" w:rsidR="00D0136E" w:rsidRPr="004D475C" w:rsidRDefault="00D0136E" w:rsidP="00543FCD">
            <w:pPr>
              <w:jc w:val="both"/>
              <w:rPr>
                <w:rFonts w:ascii="Calibri" w:hAnsi="Calibri" w:cs="Calibri"/>
                <w:color w:val="000000" w:themeColor="text1"/>
                <w:sz w:val="22"/>
                <w:szCs w:val="22"/>
              </w:rPr>
            </w:pPr>
          </w:p>
        </w:tc>
      </w:tr>
      <w:tr w:rsidR="00D0136E" w:rsidRPr="004D475C" w14:paraId="63A30731" w14:textId="77777777" w:rsidTr="00543FCD">
        <w:tc>
          <w:tcPr>
            <w:tcW w:w="14601" w:type="dxa"/>
            <w:gridSpan w:val="3"/>
            <w:shd w:val="clear" w:color="auto" w:fill="459C53"/>
          </w:tcPr>
          <w:p w14:paraId="00D417D5" w14:textId="77777777" w:rsidR="00D0136E" w:rsidRPr="004D475C" w:rsidRDefault="00D0136E" w:rsidP="00543FCD">
            <w:pPr>
              <w:tabs>
                <w:tab w:val="left" w:pos="3780"/>
              </w:tabs>
              <w:jc w:val="both"/>
              <w:rPr>
                <w:rFonts w:ascii="Calibri" w:hAnsi="Calibri" w:cs="Calibri"/>
                <w:color w:val="000000"/>
                <w:sz w:val="22"/>
                <w:szCs w:val="22"/>
              </w:rPr>
            </w:pPr>
          </w:p>
        </w:tc>
      </w:tr>
      <w:tr w:rsidR="00D0136E" w:rsidRPr="004D475C" w14:paraId="3FB47ED4" w14:textId="77777777" w:rsidTr="00543FCD">
        <w:tc>
          <w:tcPr>
            <w:tcW w:w="4724" w:type="dxa"/>
          </w:tcPr>
          <w:p w14:paraId="0057C137" w14:textId="77777777" w:rsidR="00D0136E" w:rsidRPr="004D475C" w:rsidRDefault="00D0136E" w:rsidP="00543FCD">
            <w:pPr>
              <w:jc w:val="both"/>
              <w:rPr>
                <w:rFonts w:ascii="Calibri" w:hAnsi="Calibri" w:cs="Calibri"/>
                <w:color w:val="000000"/>
                <w:sz w:val="22"/>
                <w:szCs w:val="22"/>
              </w:rPr>
            </w:pPr>
            <w:r w:rsidRPr="004D475C">
              <w:rPr>
                <w:rFonts w:ascii="Calibri" w:hAnsi="Calibri" w:cs="Calibri"/>
                <w:b/>
                <w:bCs/>
                <w:color w:val="000000"/>
                <w:sz w:val="22"/>
                <w:szCs w:val="22"/>
              </w:rPr>
              <w:t>Other topics</w:t>
            </w:r>
          </w:p>
        </w:tc>
        <w:tc>
          <w:tcPr>
            <w:tcW w:w="4756" w:type="dxa"/>
          </w:tcPr>
          <w:p w14:paraId="419C14D3" w14:textId="6C03D99B" w:rsidR="00D0136E" w:rsidRPr="004D475C" w:rsidRDefault="00711554" w:rsidP="00543FCD">
            <w:pPr>
              <w:contextualSpacing/>
              <w:rPr>
                <w:rFonts w:ascii="Calibri" w:hAnsi="Calibri" w:cs="Calibri"/>
                <w:color w:val="000000"/>
                <w:sz w:val="22"/>
                <w:szCs w:val="22"/>
              </w:rPr>
            </w:pPr>
            <w:r>
              <w:rPr>
                <w:rFonts w:ascii="Calibri" w:hAnsi="Calibri" w:cs="Calibri"/>
                <w:color w:val="000000"/>
                <w:sz w:val="22"/>
                <w:szCs w:val="22"/>
              </w:rPr>
              <w:t>1.</w:t>
            </w:r>
            <w:r w:rsidR="002D25CA" w:rsidRPr="002D25CA">
              <w:rPr>
                <w:rFonts w:ascii="Calibri" w:hAnsi="Calibri" w:cs="Calibri"/>
                <w:color w:val="000000"/>
                <w:sz w:val="22"/>
                <w:szCs w:val="22"/>
              </w:rPr>
              <w:t>What suggestions or comments do you have on the purchase? If you have not found in this questionnaire a question that you consider relevant to the subject of the contract, please indicate it and comment on the possible answer.</w:t>
            </w:r>
          </w:p>
        </w:tc>
        <w:tc>
          <w:tcPr>
            <w:tcW w:w="5121" w:type="dxa"/>
          </w:tcPr>
          <w:p w14:paraId="1BD7C530" w14:textId="6ABFF0B7" w:rsidR="00D0136E" w:rsidRPr="004D475C" w:rsidRDefault="00D0136E" w:rsidP="00543FCD">
            <w:pPr>
              <w:jc w:val="both"/>
              <w:rPr>
                <w:rFonts w:ascii="Calibri" w:hAnsi="Calibri" w:cs="Calibri"/>
                <w:color w:val="000000"/>
                <w:sz w:val="22"/>
                <w:szCs w:val="22"/>
              </w:rPr>
            </w:pPr>
          </w:p>
        </w:tc>
      </w:tr>
    </w:tbl>
    <w:p w14:paraId="148298CB" w14:textId="77777777" w:rsidR="00425E8A" w:rsidRPr="00F539B4" w:rsidRDefault="00425E8A" w:rsidP="00737BAC">
      <w:pPr>
        <w:jc w:val="both"/>
        <w:rPr>
          <w:rFonts w:ascii="Calibri" w:hAnsi="Calibri" w:cs="Calibri"/>
          <w:b/>
          <w:bCs/>
          <w:color w:val="000000" w:themeColor="text1"/>
          <w:sz w:val="22"/>
          <w:szCs w:val="22"/>
          <w:lang w:val="en-GB"/>
        </w:rPr>
      </w:pPr>
    </w:p>
    <w:p w14:paraId="6E780FBF" w14:textId="77777777" w:rsidR="00AA2C35" w:rsidRPr="00F539B4" w:rsidRDefault="00AA2C35" w:rsidP="00AA2C35">
      <w:pPr>
        <w:pStyle w:val="parasas"/>
        <w:rPr>
          <w:rFonts w:ascii="Calibri" w:eastAsia="MS Mincho" w:hAnsi="Calibri" w:cs="Calibri"/>
          <w:color w:val="000000" w:themeColor="text1"/>
          <w:sz w:val="22"/>
          <w:szCs w:val="22"/>
        </w:rPr>
      </w:pPr>
      <w:r w:rsidRPr="00F539B4">
        <w:rPr>
          <w:rFonts w:ascii="Calibri" w:eastAsia="MS Mincho" w:hAnsi="Calibri" w:cs="Calibri"/>
          <w:color w:val="000000" w:themeColor="text1"/>
          <w:sz w:val="22"/>
          <w:szCs w:val="22"/>
        </w:rPr>
        <w:t>Participants in the market consultation are invited to provide comments and a completed market consultation form, and to submit a preliminary non-binding price offer (in a table) for the object of purchase.</w:t>
      </w:r>
    </w:p>
    <w:p w14:paraId="0F010AF3" w14:textId="77777777" w:rsidR="00AA2C35" w:rsidRPr="00F539B4" w:rsidRDefault="00AA2C35" w:rsidP="00AA2C35">
      <w:pPr>
        <w:pStyle w:val="parasas"/>
        <w:rPr>
          <w:rFonts w:ascii="Calibri" w:eastAsia="MS Mincho" w:hAnsi="Calibri" w:cs="Calibri"/>
          <w:color w:val="000000" w:themeColor="text1"/>
          <w:sz w:val="22"/>
          <w:szCs w:val="22"/>
        </w:rPr>
      </w:pPr>
    </w:p>
    <w:p w14:paraId="360DC9CB" w14:textId="6DEADBA7" w:rsidR="00AA2C35" w:rsidRPr="00F539B4" w:rsidRDefault="008F0B46" w:rsidP="00AA2C35">
      <w:pPr>
        <w:pStyle w:val="parasas"/>
        <w:rPr>
          <w:rFonts w:ascii="Calibri" w:eastAsia="MS Mincho" w:hAnsi="Calibri" w:cs="Calibri"/>
          <w:color w:val="000000" w:themeColor="text1"/>
          <w:sz w:val="22"/>
          <w:szCs w:val="22"/>
        </w:rPr>
      </w:pPr>
      <w:r w:rsidRPr="00F539B4">
        <w:rPr>
          <w:rFonts w:ascii="Calibri" w:eastAsia="Tahoma" w:hAnsi="Calibri" w:cs="Calibri"/>
          <w:color w:val="000000" w:themeColor="text1"/>
          <w:sz w:val="22"/>
          <w:szCs w:val="22"/>
        </w:rPr>
        <w:t xml:space="preserve">AB „Amber </w:t>
      </w:r>
      <w:proofErr w:type="gramStart"/>
      <w:r w:rsidRPr="00F539B4">
        <w:rPr>
          <w:rFonts w:ascii="Calibri" w:eastAsia="Tahoma" w:hAnsi="Calibri" w:cs="Calibri"/>
          <w:color w:val="000000" w:themeColor="text1"/>
          <w:sz w:val="22"/>
          <w:szCs w:val="22"/>
        </w:rPr>
        <w:t>Grid“</w:t>
      </w:r>
      <w:r w:rsidR="00AA2C35" w:rsidRPr="00F539B4">
        <w:rPr>
          <w:rFonts w:ascii="Calibri" w:eastAsia="MS Mincho" w:hAnsi="Calibri" w:cs="Calibri"/>
          <w:color w:val="000000" w:themeColor="text1"/>
          <w:sz w:val="22"/>
          <w:szCs w:val="22"/>
        </w:rPr>
        <w:t xml:space="preserve"> having</w:t>
      </w:r>
      <w:proofErr w:type="gramEnd"/>
      <w:r w:rsidR="00AA2C35" w:rsidRPr="00F539B4">
        <w:rPr>
          <w:rFonts w:ascii="Calibri" w:eastAsia="MS Mincho" w:hAnsi="Calibri" w:cs="Calibri"/>
          <w:color w:val="000000" w:themeColor="text1"/>
          <w:sz w:val="22"/>
          <w:szCs w:val="22"/>
        </w:rPr>
        <w:t xml:space="preserve"> assessed the information submitted, plans to launch the procurement in the</w:t>
      </w:r>
      <w:r w:rsidR="00242249" w:rsidRPr="00F539B4">
        <w:rPr>
          <w:rFonts w:ascii="Calibri" w:eastAsia="MS Mincho" w:hAnsi="Calibri" w:cs="Calibri"/>
          <w:color w:val="000000" w:themeColor="text1"/>
          <w:sz w:val="22"/>
          <w:szCs w:val="22"/>
        </w:rPr>
        <w:t xml:space="preserve"> I</w:t>
      </w:r>
      <w:r w:rsidR="0016097A">
        <w:rPr>
          <w:rFonts w:ascii="Calibri" w:eastAsia="MS Mincho" w:hAnsi="Calibri" w:cs="Calibri"/>
          <w:color w:val="000000" w:themeColor="text1"/>
          <w:sz w:val="22"/>
          <w:szCs w:val="22"/>
        </w:rPr>
        <w:t xml:space="preserve"> </w:t>
      </w:r>
      <w:proofErr w:type="spellStart"/>
      <w:r w:rsidR="0016097A">
        <w:rPr>
          <w:rFonts w:ascii="Calibri" w:eastAsia="MS Mincho" w:hAnsi="Calibri" w:cs="Calibri"/>
          <w:color w:val="000000" w:themeColor="text1"/>
          <w:sz w:val="22"/>
          <w:szCs w:val="22"/>
        </w:rPr>
        <w:t>st</w:t>
      </w:r>
      <w:proofErr w:type="spellEnd"/>
      <w:r w:rsidR="00242249" w:rsidRPr="00F539B4">
        <w:rPr>
          <w:rFonts w:ascii="Calibri" w:eastAsia="MS Mincho" w:hAnsi="Calibri" w:cs="Calibri"/>
          <w:color w:val="000000" w:themeColor="text1"/>
          <w:sz w:val="22"/>
          <w:szCs w:val="22"/>
        </w:rPr>
        <w:t xml:space="preserve">  </w:t>
      </w:r>
      <w:r w:rsidR="00AA2C35" w:rsidRPr="00F539B4">
        <w:rPr>
          <w:rFonts w:ascii="Calibri" w:eastAsia="MS Mincho" w:hAnsi="Calibri" w:cs="Calibri"/>
          <w:color w:val="000000" w:themeColor="text1"/>
          <w:sz w:val="22"/>
          <w:szCs w:val="22"/>
        </w:rPr>
        <w:t>quarter of 202</w:t>
      </w:r>
      <w:r w:rsidR="00711554">
        <w:rPr>
          <w:rFonts w:ascii="Calibri" w:eastAsia="MS Mincho" w:hAnsi="Calibri" w:cs="Calibri"/>
          <w:color w:val="000000" w:themeColor="text1"/>
          <w:sz w:val="22"/>
          <w:szCs w:val="22"/>
        </w:rPr>
        <w:t>5</w:t>
      </w:r>
      <w:r w:rsidR="00AA2C35" w:rsidRPr="00F539B4">
        <w:rPr>
          <w:rFonts w:ascii="Calibri" w:eastAsia="MS Mincho" w:hAnsi="Calibri" w:cs="Calibri"/>
          <w:color w:val="000000" w:themeColor="text1"/>
          <w:sz w:val="22"/>
          <w:szCs w:val="22"/>
        </w:rPr>
        <w:t xml:space="preserve">. Please note that the market consultation will be carried out in writing via the Central Public Procurement Information System ('CPIS'), but that a live/virtual meeting may be organised if necessary. </w:t>
      </w:r>
    </w:p>
    <w:p w14:paraId="4A034F75" w14:textId="77777777" w:rsidR="00AA2C35" w:rsidRPr="00F539B4" w:rsidRDefault="00AA2C35" w:rsidP="00AA2C35">
      <w:pPr>
        <w:pStyle w:val="parasas"/>
        <w:rPr>
          <w:rFonts w:ascii="Calibri" w:eastAsia="MS Mincho" w:hAnsi="Calibri" w:cs="Calibri"/>
          <w:color w:val="000000" w:themeColor="text1"/>
          <w:sz w:val="22"/>
          <w:szCs w:val="22"/>
        </w:rPr>
      </w:pPr>
    </w:p>
    <w:p w14:paraId="72FF9961" w14:textId="2792B380" w:rsidR="00816B57" w:rsidRPr="00F539B4" w:rsidRDefault="00AA2C35" w:rsidP="005449BB">
      <w:pPr>
        <w:pStyle w:val="parasas"/>
        <w:rPr>
          <w:rFonts w:ascii="Calibri" w:hAnsi="Calibri" w:cs="Calibri"/>
          <w:color w:val="000000"/>
          <w:sz w:val="22"/>
          <w:szCs w:val="22"/>
        </w:rPr>
      </w:pPr>
      <w:r w:rsidRPr="74D7F5FC">
        <w:rPr>
          <w:rFonts w:ascii="Calibri" w:eastAsia="MS Mincho" w:hAnsi="Calibri" w:cs="Calibri"/>
          <w:color w:val="000000" w:themeColor="text1"/>
          <w:sz w:val="22"/>
          <w:szCs w:val="22"/>
        </w:rPr>
        <w:t>Market participants are kindly requested to submit their observations/suggestions in the form of comments on the attached Technical Specification</w:t>
      </w:r>
      <w:r w:rsidR="009E3C8E">
        <w:t xml:space="preserve"> </w:t>
      </w:r>
      <w:r w:rsidR="009E3C8E" w:rsidRPr="74D7F5FC">
        <w:rPr>
          <w:rFonts w:ascii="Calibri" w:eastAsia="MS Mincho" w:hAnsi="Calibri" w:cs="Calibri"/>
          <w:color w:val="000000" w:themeColor="text1"/>
          <w:sz w:val="22"/>
          <w:szCs w:val="22"/>
        </w:rPr>
        <w:t>or in the comments table</w:t>
      </w:r>
      <w:r w:rsidRPr="74D7F5FC">
        <w:rPr>
          <w:rFonts w:ascii="Calibri" w:eastAsia="MS Mincho" w:hAnsi="Calibri" w:cs="Calibri"/>
          <w:color w:val="000000" w:themeColor="text1"/>
          <w:sz w:val="22"/>
          <w:szCs w:val="22"/>
        </w:rPr>
        <w:t xml:space="preserve"> by mean</w:t>
      </w:r>
      <w:r w:rsidRPr="003522F4">
        <w:rPr>
          <w:rFonts w:ascii="Calibri" w:eastAsia="MS Mincho" w:hAnsi="Calibri" w:cs="Calibri"/>
          <w:color w:val="000000" w:themeColor="text1"/>
          <w:sz w:val="22"/>
          <w:szCs w:val="22"/>
        </w:rPr>
        <w:t xml:space="preserve">s of the </w:t>
      </w:r>
      <w:r w:rsidRPr="003522F4">
        <w:rPr>
          <w:rFonts w:ascii="Calibri" w:eastAsia="MS Mincho" w:hAnsi="Calibri" w:cs="Calibri"/>
          <w:b/>
          <w:bCs/>
          <w:color w:val="000000" w:themeColor="text1"/>
          <w:sz w:val="22"/>
          <w:szCs w:val="22"/>
        </w:rPr>
        <w:t xml:space="preserve">CVP IS by </w:t>
      </w:r>
      <w:r w:rsidR="2AF7E734" w:rsidRPr="003522F4">
        <w:rPr>
          <w:rFonts w:ascii="Calibri" w:eastAsia="MS Mincho" w:hAnsi="Calibri" w:cs="Calibri"/>
          <w:b/>
          <w:bCs/>
          <w:color w:val="000000" w:themeColor="text1"/>
          <w:sz w:val="22"/>
          <w:szCs w:val="22"/>
        </w:rPr>
        <w:t>12</w:t>
      </w:r>
      <w:r w:rsidR="009F29DE" w:rsidRPr="003522F4">
        <w:rPr>
          <w:rFonts w:ascii="Calibri" w:eastAsia="MS Mincho" w:hAnsi="Calibri" w:cs="Calibri"/>
          <w:b/>
          <w:bCs/>
          <w:color w:val="000000" w:themeColor="text1"/>
          <w:sz w:val="22"/>
          <w:szCs w:val="22"/>
        </w:rPr>
        <w:t xml:space="preserve"> </w:t>
      </w:r>
      <w:r w:rsidR="009E3C8E" w:rsidRPr="003522F4">
        <w:rPr>
          <w:rFonts w:ascii="Calibri" w:eastAsia="MS Mincho" w:hAnsi="Calibri" w:cs="Calibri"/>
          <w:b/>
          <w:bCs/>
          <w:color w:val="000000" w:themeColor="text1"/>
          <w:sz w:val="22"/>
          <w:szCs w:val="22"/>
        </w:rPr>
        <w:t xml:space="preserve">of </w:t>
      </w:r>
      <w:r w:rsidR="005575D3" w:rsidRPr="003522F4">
        <w:rPr>
          <w:rFonts w:ascii="Calibri" w:eastAsia="MS Mincho" w:hAnsi="Calibri" w:cs="Calibri"/>
          <w:b/>
          <w:bCs/>
          <w:color w:val="000000" w:themeColor="text1"/>
          <w:sz w:val="22"/>
          <w:szCs w:val="22"/>
        </w:rPr>
        <w:t>February</w:t>
      </w:r>
      <w:r w:rsidRPr="003522F4">
        <w:rPr>
          <w:rFonts w:ascii="Calibri" w:eastAsia="MS Mincho" w:hAnsi="Calibri" w:cs="Calibri"/>
          <w:b/>
          <w:bCs/>
          <w:color w:val="000000" w:themeColor="text1"/>
          <w:sz w:val="22"/>
          <w:szCs w:val="22"/>
        </w:rPr>
        <w:t xml:space="preserve"> 202</w:t>
      </w:r>
      <w:r w:rsidR="00846CB8" w:rsidRPr="003522F4">
        <w:rPr>
          <w:rFonts w:ascii="Calibri" w:eastAsia="MS Mincho" w:hAnsi="Calibri" w:cs="Calibri"/>
          <w:b/>
          <w:bCs/>
          <w:color w:val="000000" w:themeColor="text1"/>
          <w:sz w:val="22"/>
          <w:szCs w:val="22"/>
        </w:rPr>
        <w:t>5</w:t>
      </w:r>
      <w:r w:rsidRPr="003522F4">
        <w:rPr>
          <w:rFonts w:ascii="Calibri" w:eastAsia="MS Mincho" w:hAnsi="Calibri" w:cs="Calibri"/>
          <w:b/>
          <w:bCs/>
          <w:color w:val="000000" w:themeColor="text1"/>
          <w:sz w:val="22"/>
          <w:szCs w:val="22"/>
        </w:rPr>
        <w:t xml:space="preserve"> at </w:t>
      </w:r>
      <w:r w:rsidR="323A89A0" w:rsidRPr="003522F4">
        <w:rPr>
          <w:rFonts w:ascii="Calibri" w:eastAsia="MS Mincho" w:hAnsi="Calibri" w:cs="Calibri"/>
          <w:b/>
          <w:bCs/>
          <w:color w:val="000000" w:themeColor="text1"/>
          <w:sz w:val="22"/>
          <w:szCs w:val="22"/>
        </w:rPr>
        <w:t>10</w:t>
      </w:r>
      <w:r w:rsidRPr="003522F4">
        <w:rPr>
          <w:rFonts w:ascii="Calibri" w:eastAsia="MS Mincho" w:hAnsi="Calibri" w:cs="Calibri"/>
          <w:b/>
          <w:bCs/>
          <w:color w:val="000000" w:themeColor="text1"/>
          <w:sz w:val="22"/>
          <w:szCs w:val="22"/>
        </w:rPr>
        <w:t>.00 (GMT +2).</w:t>
      </w:r>
      <w:r w:rsidRPr="003522F4">
        <w:rPr>
          <w:rFonts w:ascii="Calibri" w:eastAsia="MS Mincho" w:hAnsi="Calibri" w:cs="Calibri"/>
          <w:color w:val="000000" w:themeColor="text1"/>
          <w:sz w:val="22"/>
          <w:szCs w:val="22"/>
        </w:rPr>
        <w:t xml:space="preserve"> Questions and suggestions received after the above deadline may not be considered.</w:t>
      </w:r>
    </w:p>
    <w:p w14:paraId="21D0DE1E" w14:textId="429BC766" w:rsidR="00A96843" w:rsidRPr="00F539B4" w:rsidRDefault="00CC025D" w:rsidP="003A12E4">
      <w:pPr>
        <w:pStyle w:val="parasas"/>
        <w:shd w:val="clear" w:color="auto" w:fill="FFFFFF" w:themeFill="background1"/>
        <w:rPr>
          <w:rFonts w:ascii="Calibri" w:hAnsi="Calibri" w:cs="Calibri"/>
          <w:b/>
          <w:bCs/>
          <w:color w:val="000000"/>
          <w:sz w:val="22"/>
          <w:szCs w:val="22"/>
        </w:rPr>
      </w:pPr>
      <w:r w:rsidRPr="00F539B4">
        <w:rPr>
          <w:rFonts w:ascii="Calibri" w:hAnsi="Calibri" w:cs="Calibri"/>
          <w:b/>
          <w:bCs/>
          <w:color w:val="000000"/>
          <w:sz w:val="22"/>
          <w:szCs w:val="22"/>
        </w:rPr>
        <w:t>Annex</w:t>
      </w:r>
      <w:r w:rsidR="00A96843" w:rsidRPr="00F539B4">
        <w:rPr>
          <w:rFonts w:ascii="Calibri" w:hAnsi="Calibri" w:cs="Calibri"/>
          <w:b/>
          <w:bCs/>
          <w:color w:val="000000"/>
          <w:sz w:val="22"/>
          <w:szCs w:val="22"/>
        </w:rPr>
        <w:t>:</w:t>
      </w:r>
    </w:p>
    <w:p w14:paraId="1B7CA3C2" w14:textId="734E6322" w:rsidR="00A4633B" w:rsidRPr="00F539B4" w:rsidRDefault="00812719" w:rsidP="003A12E4">
      <w:pPr>
        <w:pStyle w:val="parasas"/>
        <w:numPr>
          <w:ilvl w:val="0"/>
          <w:numId w:val="1"/>
        </w:numPr>
        <w:shd w:val="clear" w:color="auto" w:fill="FFFFFF" w:themeFill="background1"/>
        <w:rPr>
          <w:rFonts w:ascii="Calibri" w:hAnsi="Calibri" w:cs="Calibri"/>
          <w:color w:val="000000"/>
          <w:sz w:val="22"/>
          <w:szCs w:val="22"/>
        </w:rPr>
      </w:pPr>
      <w:r w:rsidRPr="00F539B4">
        <w:rPr>
          <w:rFonts w:ascii="Calibri" w:hAnsi="Calibri" w:cs="Calibri"/>
          <w:color w:val="000000"/>
          <w:sz w:val="22"/>
          <w:szCs w:val="22"/>
        </w:rPr>
        <w:t>Annex No 1</w:t>
      </w:r>
      <w:r w:rsidR="00BE3D2F" w:rsidRPr="00F539B4">
        <w:rPr>
          <w:rFonts w:ascii="Calibri" w:hAnsi="Calibri" w:cs="Calibri"/>
          <w:color w:val="000000"/>
          <w:sz w:val="22"/>
          <w:szCs w:val="22"/>
        </w:rPr>
        <w:t xml:space="preserve"> </w:t>
      </w:r>
      <w:r w:rsidR="00E64B80" w:rsidRPr="00F539B4">
        <w:rPr>
          <w:rFonts w:ascii="Calibri" w:hAnsi="Calibri" w:cs="Calibri"/>
          <w:color w:val="000000"/>
          <w:sz w:val="22"/>
          <w:szCs w:val="22"/>
        </w:rPr>
        <w:t>–</w:t>
      </w:r>
      <w:r w:rsidR="00BE3D2F" w:rsidRPr="00F539B4">
        <w:rPr>
          <w:rFonts w:ascii="Calibri" w:hAnsi="Calibri" w:cs="Calibri"/>
          <w:color w:val="000000"/>
          <w:sz w:val="22"/>
          <w:szCs w:val="22"/>
        </w:rPr>
        <w:t xml:space="preserve"> </w:t>
      </w:r>
      <w:r w:rsidRPr="00F539B4">
        <w:rPr>
          <w:rFonts w:ascii="Calibri" w:hAnsi="Calibri" w:cs="Calibri"/>
          <w:color w:val="000000"/>
          <w:sz w:val="22"/>
          <w:szCs w:val="22"/>
        </w:rPr>
        <w:t>Technical specification</w:t>
      </w:r>
      <w:r w:rsidR="00C575F3" w:rsidRPr="00F539B4">
        <w:rPr>
          <w:rFonts w:ascii="Calibri" w:hAnsi="Calibri" w:cs="Calibri"/>
          <w:color w:val="000000"/>
          <w:sz w:val="22"/>
          <w:szCs w:val="22"/>
        </w:rPr>
        <w:t xml:space="preserve"> with annexes</w:t>
      </w:r>
      <w:r w:rsidR="00E006D8">
        <w:rPr>
          <w:rFonts w:ascii="Calibri" w:hAnsi="Calibri" w:cs="Calibri"/>
          <w:color w:val="000000"/>
          <w:sz w:val="22"/>
          <w:szCs w:val="22"/>
        </w:rPr>
        <w:t xml:space="preserve"> (LT/EN)</w:t>
      </w:r>
      <w:r w:rsidRPr="00F539B4">
        <w:rPr>
          <w:rFonts w:ascii="Calibri" w:hAnsi="Calibri" w:cs="Calibri"/>
          <w:color w:val="000000"/>
          <w:sz w:val="22"/>
          <w:szCs w:val="22"/>
        </w:rPr>
        <w:t>.</w:t>
      </w:r>
    </w:p>
    <w:p w14:paraId="7E9BA970" w14:textId="54EFFB98" w:rsidR="0088055F" w:rsidRPr="00F539B4" w:rsidRDefault="00812719" w:rsidP="0088055F">
      <w:pPr>
        <w:pStyle w:val="parasas"/>
        <w:numPr>
          <w:ilvl w:val="0"/>
          <w:numId w:val="1"/>
        </w:numPr>
        <w:shd w:val="clear" w:color="auto" w:fill="FFFFFF" w:themeFill="background1"/>
        <w:rPr>
          <w:rFonts w:ascii="Calibri" w:hAnsi="Calibri" w:cs="Calibri"/>
          <w:color w:val="000000"/>
          <w:sz w:val="22"/>
          <w:szCs w:val="22"/>
        </w:rPr>
      </w:pPr>
      <w:r w:rsidRPr="00F539B4">
        <w:rPr>
          <w:rFonts w:ascii="Calibri" w:hAnsi="Calibri" w:cs="Calibri"/>
          <w:color w:val="000000"/>
          <w:sz w:val="22"/>
          <w:szCs w:val="22"/>
        </w:rPr>
        <w:t>Annex No 2</w:t>
      </w:r>
      <w:r w:rsidR="00354169" w:rsidRPr="00F539B4">
        <w:rPr>
          <w:rFonts w:ascii="Calibri" w:hAnsi="Calibri" w:cs="Calibri"/>
          <w:color w:val="000000"/>
          <w:sz w:val="22"/>
          <w:szCs w:val="22"/>
        </w:rPr>
        <w:t xml:space="preserve"> </w:t>
      </w:r>
      <w:proofErr w:type="gramStart"/>
      <w:r w:rsidR="00354169" w:rsidRPr="00F539B4">
        <w:rPr>
          <w:rFonts w:ascii="Calibri" w:hAnsi="Calibri" w:cs="Calibri"/>
          <w:color w:val="000000"/>
          <w:sz w:val="22"/>
          <w:szCs w:val="22"/>
        </w:rPr>
        <w:t xml:space="preserve">– </w:t>
      </w:r>
      <w:r w:rsidRPr="00F539B4">
        <w:rPr>
          <w:rFonts w:ascii="Calibri" w:hAnsi="Calibri" w:cs="Calibri"/>
          <w:color w:val="000000"/>
          <w:sz w:val="22"/>
          <w:szCs w:val="22"/>
        </w:rPr>
        <w:t xml:space="preserve"> </w:t>
      </w:r>
      <w:r w:rsidR="005575D3">
        <w:rPr>
          <w:rFonts w:ascii="Calibri" w:hAnsi="Calibri" w:cs="Calibri"/>
          <w:color w:val="000000"/>
          <w:sz w:val="22"/>
          <w:szCs w:val="22"/>
        </w:rPr>
        <w:t>Q</w:t>
      </w:r>
      <w:r w:rsidR="00052AD4" w:rsidRPr="00F539B4">
        <w:rPr>
          <w:rFonts w:ascii="Calibri" w:hAnsi="Calibri" w:cs="Calibri"/>
          <w:color w:val="000000"/>
          <w:sz w:val="22"/>
          <w:szCs w:val="22"/>
        </w:rPr>
        <w:t>ualification</w:t>
      </w:r>
      <w:proofErr w:type="gramEnd"/>
      <w:r w:rsidR="00052AD4" w:rsidRPr="00F539B4">
        <w:rPr>
          <w:rFonts w:ascii="Calibri" w:hAnsi="Calibri" w:cs="Calibri"/>
          <w:color w:val="000000"/>
          <w:sz w:val="22"/>
          <w:szCs w:val="22"/>
        </w:rPr>
        <w:t xml:space="preserve"> requirements</w:t>
      </w:r>
      <w:r w:rsidR="00E006D8">
        <w:rPr>
          <w:rFonts w:ascii="Calibri" w:hAnsi="Calibri" w:cs="Calibri"/>
          <w:color w:val="000000"/>
          <w:sz w:val="22"/>
          <w:szCs w:val="22"/>
        </w:rPr>
        <w:t xml:space="preserve"> (LT/EN)</w:t>
      </w:r>
      <w:r w:rsidR="00052AD4" w:rsidRPr="00F539B4">
        <w:rPr>
          <w:rFonts w:ascii="Calibri" w:hAnsi="Calibri" w:cs="Calibri"/>
          <w:color w:val="000000"/>
          <w:sz w:val="22"/>
          <w:szCs w:val="22"/>
        </w:rPr>
        <w:t>.</w:t>
      </w:r>
    </w:p>
    <w:p w14:paraId="72B7DD3D" w14:textId="1DB553B5" w:rsidR="0088055F" w:rsidRPr="00F539B4" w:rsidRDefault="00052AD4" w:rsidP="0088055F">
      <w:pPr>
        <w:pStyle w:val="parasas"/>
        <w:numPr>
          <w:ilvl w:val="0"/>
          <w:numId w:val="1"/>
        </w:numPr>
        <w:shd w:val="clear" w:color="auto" w:fill="FFFFFF" w:themeFill="background1"/>
        <w:rPr>
          <w:rFonts w:ascii="Calibri" w:hAnsi="Calibri" w:cs="Calibri"/>
          <w:color w:val="000000"/>
          <w:sz w:val="22"/>
          <w:szCs w:val="22"/>
        </w:rPr>
      </w:pPr>
      <w:r w:rsidRPr="00F539B4">
        <w:rPr>
          <w:rFonts w:ascii="Calibri" w:hAnsi="Calibri" w:cs="Calibri"/>
          <w:sz w:val="22"/>
          <w:szCs w:val="22"/>
        </w:rPr>
        <w:t xml:space="preserve">Annex </w:t>
      </w:r>
      <w:r w:rsidR="007E248B" w:rsidRPr="00F539B4">
        <w:rPr>
          <w:rFonts w:ascii="Calibri" w:hAnsi="Calibri" w:cs="Calibri"/>
          <w:sz w:val="22"/>
          <w:szCs w:val="22"/>
        </w:rPr>
        <w:t>No 3</w:t>
      </w:r>
      <w:r w:rsidR="00251EA3" w:rsidRPr="00F539B4">
        <w:rPr>
          <w:rFonts w:ascii="Calibri" w:hAnsi="Calibri" w:cs="Calibri"/>
          <w:sz w:val="22"/>
          <w:szCs w:val="22"/>
        </w:rPr>
        <w:t xml:space="preserve"> </w:t>
      </w:r>
      <w:r w:rsidR="007E248B" w:rsidRPr="00F539B4">
        <w:rPr>
          <w:rFonts w:ascii="Calibri" w:hAnsi="Calibri" w:cs="Calibri"/>
          <w:sz w:val="22"/>
          <w:szCs w:val="22"/>
        </w:rPr>
        <w:t>–</w:t>
      </w:r>
      <w:r w:rsidR="0088055F" w:rsidRPr="00F539B4">
        <w:rPr>
          <w:rFonts w:ascii="Calibri" w:hAnsi="Calibri" w:cs="Calibri"/>
          <w:sz w:val="22"/>
          <w:szCs w:val="22"/>
        </w:rPr>
        <w:t xml:space="preserve"> </w:t>
      </w:r>
      <w:r w:rsidR="00271D53">
        <w:rPr>
          <w:rFonts w:ascii="Calibri" w:hAnsi="Calibri" w:cs="Calibri"/>
          <w:sz w:val="22"/>
          <w:szCs w:val="22"/>
        </w:rPr>
        <w:t>Preliminary price table (LT/EN)</w:t>
      </w:r>
    </w:p>
    <w:p w14:paraId="19724312" w14:textId="1D6DCD01" w:rsidR="004227A0" w:rsidRPr="00E32C51" w:rsidRDefault="004227A0" w:rsidP="00E32C51">
      <w:pPr>
        <w:pStyle w:val="parasas"/>
        <w:numPr>
          <w:ilvl w:val="0"/>
          <w:numId w:val="1"/>
        </w:numPr>
        <w:shd w:val="clear" w:color="auto" w:fill="FFFFFF" w:themeFill="background1"/>
        <w:rPr>
          <w:rFonts w:ascii="Calibri" w:hAnsi="Calibri" w:cs="Calibri"/>
          <w:color w:val="000000"/>
          <w:sz w:val="22"/>
          <w:szCs w:val="22"/>
        </w:rPr>
      </w:pPr>
      <w:r w:rsidRPr="00F539B4">
        <w:rPr>
          <w:rFonts w:ascii="Calibri" w:hAnsi="Calibri" w:cs="Calibri"/>
          <w:sz w:val="22"/>
          <w:szCs w:val="22"/>
        </w:rPr>
        <w:t xml:space="preserve">Annex No 4 </w:t>
      </w:r>
      <w:r w:rsidR="00271D53">
        <w:rPr>
          <w:rFonts w:ascii="Calibri" w:hAnsi="Calibri" w:cs="Calibri"/>
          <w:sz w:val="22"/>
          <w:szCs w:val="22"/>
        </w:rPr>
        <w:t>–</w:t>
      </w:r>
      <w:r w:rsidRPr="00F539B4">
        <w:rPr>
          <w:rFonts w:ascii="Calibri" w:hAnsi="Calibri" w:cs="Calibri"/>
          <w:sz w:val="22"/>
          <w:szCs w:val="22"/>
        </w:rPr>
        <w:t xml:space="preserve"> </w:t>
      </w:r>
      <w:r w:rsidR="00271D53">
        <w:rPr>
          <w:rFonts w:ascii="Calibri" w:hAnsi="Calibri" w:cs="Calibri"/>
          <w:sz w:val="22"/>
          <w:szCs w:val="22"/>
        </w:rPr>
        <w:t xml:space="preserve">Contract draft </w:t>
      </w:r>
      <w:r w:rsidR="00E006D8" w:rsidRPr="00E32C51">
        <w:rPr>
          <w:rFonts w:ascii="Calibri" w:hAnsi="Calibri" w:cs="Calibri"/>
          <w:color w:val="000000"/>
          <w:sz w:val="22"/>
          <w:szCs w:val="22"/>
        </w:rPr>
        <w:t>(LT/EN).</w:t>
      </w:r>
      <w:r w:rsidR="00C85802" w:rsidRPr="00E32C51">
        <w:rPr>
          <w:rFonts w:ascii="Calibri" w:hAnsi="Calibri" w:cs="Calibri"/>
          <w:color w:val="000000"/>
          <w:sz w:val="22"/>
          <w:szCs w:val="22"/>
        </w:rPr>
        <w:t xml:space="preserve"> </w:t>
      </w:r>
    </w:p>
    <w:p w14:paraId="3000AAEE" w14:textId="77777777" w:rsidR="00846CB8" w:rsidRPr="00A477F8" w:rsidRDefault="00846CB8" w:rsidP="00846CB8">
      <w:pPr>
        <w:pStyle w:val="parasas"/>
        <w:shd w:val="clear" w:color="auto" w:fill="FFFFFF" w:themeFill="background1"/>
        <w:rPr>
          <w:rFonts w:ascii="Calibri" w:hAnsi="Calibri" w:cs="Calibri"/>
          <w:color w:val="000000"/>
          <w:sz w:val="22"/>
          <w:szCs w:val="22"/>
          <w:lang w:val="lt-LT"/>
        </w:rPr>
      </w:pPr>
    </w:p>
    <w:p w14:paraId="61191D79" w14:textId="77777777" w:rsidR="00846CB8" w:rsidRPr="00F539B4" w:rsidRDefault="00846CB8" w:rsidP="00F539B4">
      <w:pPr>
        <w:pStyle w:val="parasas"/>
        <w:shd w:val="clear" w:color="auto" w:fill="FFFFFF" w:themeFill="background1"/>
        <w:ind w:left="360"/>
        <w:rPr>
          <w:rFonts w:ascii="Calibri" w:hAnsi="Calibri" w:cs="Calibri"/>
          <w:color w:val="000000"/>
          <w:sz w:val="22"/>
          <w:szCs w:val="22"/>
        </w:rPr>
      </w:pPr>
    </w:p>
    <w:p w14:paraId="38A7FA4D" w14:textId="77777777" w:rsidR="00F539B4" w:rsidRPr="00F539B4" w:rsidRDefault="00F539B4" w:rsidP="00F539B4">
      <w:pPr>
        <w:pStyle w:val="parasas"/>
        <w:shd w:val="clear" w:color="auto" w:fill="FFFFFF" w:themeFill="background1"/>
        <w:ind w:left="360"/>
        <w:rPr>
          <w:rFonts w:ascii="Calibri" w:hAnsi="Calibri" w:cs="Calibri"/>
          <w:color w:val="000000"/>
          <w:sz w:val="22"/>
          <w:szCs w:val="22"/>
        </w:rPr>
      </w:pPr>
    </w:p>
    <w:p w14:paraId="069329EC" w14:textId="5C5FDA6B" w:rsidR="005449BB" w:rsidRPr="00F539B4" w:rsidRDefault="00DE5FAC" w:rsidP="003A12E4">
      <w:pPr>
        <w:shd w:val="clear" w:color="auto" w:fill="FFFFFF" w:themeFill="background1"/>
        <w:rPr>
          <w:rFonts w:ascii="Nunito Sans" w:hAnsi="Nunito Sans" w:cs="Tahoma"/>
          <w:color w:val="000000" w:themeColor="text1"/>
          <w:szCs w:val="20"/>
          <w:lang w:val="en-GB"/>
        </w:rPr>
      </w:pPr>
      <w:r w:rsidRPr="00F539B4">
        <w:rPr>
          <w:rFonts w:ascii="Calibri" w:hAnsi="Calibri" w:cs="Calibri"/>
          <w:color w:val="000000"/>
          <w:sz w:val="22"/>
          <w:szCs w:val="22"/>
          <w:lang w:val="en-GB"/>
        </w:rPr>
        <w:t>Customer's contact person</w:t>
      </w:r>
      <w:r w:rsidR="005449BB" w:rsidRPr="00F539B4">
        <w:rPr>
          <w:rFonts w:ascii="Calibri" w:hAnsi="Calibri" w:cs="Calibri"/>
          <w:color w:val="000000" w:themeColor="text1"/>
          <w:sz w:val="22"/>
          <w:szCs w:val="22"/>
          <w:lang w:val="en-GB"/>
        </w:rPr>
        <w:t xml:space="preserve"> </w:t>
      </w:r>
      <w:r w:rsidR="001A2924" w:rsidRPr="00F539B4">
        <w:rPr>
          <w:rFonts w:ascii="Calibri" w:hAnsi="Calibri" w:cs="Calibri"/>
          <w:color w:val="000000" w:themeColor="text1"/>
          <w:sz w:val="22"/>
          <w:szCs w:val="22"/>
          <w:lang w:val="en-GB"/>
        </w:rPr>
        <w:t xml:space="preserve">- </w:t>
      </w:r>
      <w:r w:rsidR="00765548" w:rsidRPr="00F539B4">
        <w:rPr>
          <w:rFonts w:ascii="Calibri" w:hAnsi="Calibri" w:cs="Calibri"/>
          <w:color w:val="000000" w:themeColor="text1"/>
          <w:sz w:val="22"/>
          <w:szCs w:val="22"/>
          <w:lang w:val="en-GB"/>
        </w:rPr>
        <w:t xml:space="preserve">Laima Abrutytė, mob. +370 641 57702; </w:t>
      </w:r>
      <w:proofErr w:type="spellStart"/>
      <w:r w:rsidR="00765548" w:rsidRPr="00F539B4">
        <w:rPr>
          <w:rFonts w:ascii="Calibri" w:hAnsi="Calibri" w:cs="Calibri"/>
          <w:color w:val="000000" w:themeColor="text1"/>
          <w:sz w:val="22"/>
          <w:szCs w:val="22"/>
          <w:lang w:val="en-GB"/>
        </w:rPr>
        <w:t>El.p</w:t>
      </w:r>
      <w:proofErr w:type="spellEnd"/>
      <w:r w:rsidR="00765548" w:rsidRPr="00F539B4">
        <w:rPr>
          <w:rFonts w:ascii="Calibri" w:hAnsi="Calibri" w:cs="Calibri"/>
          <w:color w:val="000000" w:themeColor="text1"/>
          <w:sz w:val="22"/>
          <w:szCs w:val="22"/>
          <w:lang w:val="en-GB"/>
        </w:rPr>
        <w:t xml:space="preserve">. </w:t>
      </w:r>
      <w:hyperlink r:id="rId14" w:history="1">
        <w:r w:rsidR="00765548" w:rsidRPr="00F539B4">
          <w:rPr>
            <w:rStyle w:val="Hyperlink"/>
            <w:rFonts w:ascii="Calibri" w:hAnsi="Calibri" w:cs="Calibri"/>
            <w:sz w:val="22"/>
            <w:szCs w:val="22"/>
            <w:lang w:val="en-GB"/>
          </w:rPr>
          <w:t>L.Abrutyte@ambergrid.lt</w:t>
        </w:r>
      </w:hyperlink>
      <w:r w:rsidR="00765548" w:rsidRPr="00F539B4">
        <w:rPr>
          <w:rFonts w:ascii="Calibri" w:hAnsi="Calibri" w:cs="Calibri"/>
          <w:color w:val="000000" w:themeColor="text1"/>
          <w:sz w:val="22"/>
          <w:szCs w:val="22"/>
          <w:lang w:val="en-GB"/>
        </w:rPr>
        <w:t xml:space="preserve">   </w:t>
      </w:r>
    </w:p>
    <w:sectPr w:rsidR="005449BB" w:rsidRPr="00F539B4" w:rsidSect="00C01451">
      <w:pgSz w:w="16840" w:h="11900" w:orient="landscape"/>
      <w:pgMar w:top="1800" w:right="1636"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044D" w14:textId="77777777" w:rsidR="00670949" w:rsidRDefault="00670949" w:rsidP="005D0435">
      <w:r>
        <w:separator/>
      </w:r>
    </w:p>
  </w:endnote>
  <w:endnote w:type="continuationSeparator" w:id="0">
    <w:p w14:paraId="3CCF9BBE" w14:textId="77777777" w:rsidR="00670949" w:rsidRDefault="00670949" w:rsidP="005D0435">
      <w:r>
        <w:continuationSeparator/>
      </w:r>
    </w:p>
  </w:endnote>
  <w:endnote w:type="continuationNotice" w:id="1">
    <w:p w14:paraId="452868D2" w14:textId="77777777" w:rsidR="00670949" w:rsidRDefault="00670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Nunito Sans">
    <w:charset w:val="BA"/>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F4C7" w14:textId="77777777" w:rsidR="00670949" w:rsidRDefault="00670949" w:rsidP="005D0435">
      <w:r>
        <w:separator/>
      </w:r>
    </w:p>
  </w:footnote>
  <w:footnote w:type="continuationSeparator" w:id="0">
    <w:p w14:paraId="4F29CD89" w14:textId="77777777" w:rsidR="00670949" w:rsidRDefault="00670949" w:rsidP="005D0435">
      <w:r>
        <w:continuationSeparator/>
      </w:r>
    </w:p>
  </w:footnote>
  <w:footnote w:type="continuationNotice" w:id="1">
    <w:p w14:paraId="62092204" w14:textId="77777777" w:rsidR="00670949" w:rsidRDefault="00670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E05C" w14:textId="0E9FB866" w:rsidR="00FC1834" w:rsidRPr="004D475C" w:rsidRDefault="008A43FA" w:rsidP="00195BFA">
    <w:pPr>
      <w:pStyle w:val="Header"/>
      <w:rPr>
        <w:rFonts w:ascii="Calibri" w:hAnsi="Calibri" w:cs="Calibri"/>
        <w:sz w:val="22"/>
        <w:szCs w:val="22"/>
      </w:rPr>
    </w:pPr>
    <w:r w:rsidRPr="004D475C">
      <w:rPr>
        <w:rFonts w:ascii="Calibri" w:hAnsi="Calibri" w:cs="Calibri"/>
        <w:b/>
        <w:bCs/>
        <w:noProof/>
        <w:sz w:val="22"/>
        <w:szCs w:val="22"/>
      </w:rPr>
      <w:drawing>
        <wp:inline distT="0" distB="0" distL="0" distR="0" wp14:anchorId="2071D9DA" wp14:editId="4ABF4DE5">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5D8"/>
    <w:multiLevelType w:val="hybridMultilevel"/>
    <w:tmpl w:val="242E7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3"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8" w15:restartNumberingAfterBreak="0">
    <w:nsid w:val="15627612"/>
    <w:multiLevelType w:val="hybridMultilevel"/>
    <w:tmpl w:val="242E72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10" w15:restartNumberingAfterBreak="0">
    <w:nsid w:val="1BA66AAB"/>
    <w:multiLevelType w:val="hybridMultilevel"/>
    <w:tmpl w:val="C9DEE0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051946"/>
    <w:multiLevelType w:val="hybridMultilevel"/>
    <w:tmpl w:val="376A6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9F2C67"/>
    <w:multiLevelType w:val="hybridMultilevel"/>
    <w:tmpl w:val="3A7E46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41DE5"/>
    <w:multiLevelType w:val="hybridMultilevel"/>
    <w:tmpl w:val="347C09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7"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456919"/>
    <w:multiLevelType w:val="hybridMultilevel"/>
    <w:tmpl w:val="4E7E8A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E01A7B"/>
    <w:multiLevelType w:val="hybridMultilevel"/>
    <w:tmpl w:val="A5FE8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23" w15:restartNumberingAfterBreak="0">
    <w:nsid w:val="3AA86BF0"/>
    <w:multiLevelType w:val="hybridMultilevel"/>
    <w:tmpl w:val="2C26FAD4"/>
    <w:lvl w:ilvl="0" w:tplc="C0E6EE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1A3EF8"/>
    <w:multiLevelType w:val="hybridMultilevel"/>
    <w:tmpl w:val="F5F0A3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9" w15:restartNumberingAfterBreak="0">
    <w:nsid w:val="597519AC"/>
    <w:multiLevelType w:val="hybridMultilevel"/>
    <w:tmpl w:val="47526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AC59A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35" w15:restartNumberingAfterBreak="0">
    <w:nsid w:val="78912E37"/>
    <w:multiLevelType w:val="hybridMultilevel"/>
    <w:tmpl w:val="92D432F4"/>
    <w:lvl w:ilvl="0" w:tplc="FFFFFFFF">
      <w:start w:val="1"/>
      <w:numFmt w:val="decimal"/>
      <w:lvlText w:val="%1."/>
      <w:lvlJc w:val="left"/>
      <w:pPr>
        <w:ind w:left="720" w:hanging="360"/>
      </w:pPr>
      <w:rPr>
        <w:rFonts w:ascii="Tahoma" w:eastAsia="Times New Roman" w:hAnsi="Tahoma"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3965987">
    <w:abstractNumId w:val="19"/>
  </w:num>
  <w:num w:numId="2" w16cid:durableId="136265879">
    <w:abstractNumId w:val="30"/>
  </w:num>
  <w:num w:numId="3" w16cid:durableId="1110203083">
    <w:abstractNumId w:val="26"/>
  </w:num>
  <w:num w:numId="4" w16cid:durableId="451364460">
    <w:abstractNumId w:val="33"/>
  </w:num>
  <w:num w:numId="5" w16cid:durableId="1602295803">
    <w:abstractNumId w:val="5"/>
  </w:num>
  <w:num w:numId="6" w16cid:durableId="2097942819">
    <w:abstractNumId w:val="3"/>
  </w:num>
  <w:num w:numId="7" w16cid:durableId="867793304">
    <w:abstractNumId w:val="24"/>
  </w:num>
  <w:num w:numId="8" w16cid:durableId="253049624">
    <w:abstractNumId w:val="17"/>
  </w:num>
  <w:num w:numId="9" w16cid:durableId="1622809603">
    <w:abstractNumId w:val="1"/>
  </w:num>
  <w:num w:numId="10" w16cid:durableId="1145779911">
    <w:abstractNumId w:val="2"/>
  </w:num>
  <w:num w:numId="11" w16cid:durableId="373771558">
    <w:abstractNumId w:val="28"/>
  </w:num>
  <w:num w:numId="12" w16cid:durableId="917330524">
    <w:abstractNumId w:val="7"/>
  </w:num>
  <w:num w:numId="13" w16cid:durableId="240527760">
    <w:abstractNumId w:val="9"/>
  </w:num>
  <w:num w:numId="14" w16cid:durableId="535392146">
    <w:abstractNumId w:val="22"/>
  </w:num>
  <w:num w:numId="15" w16cid:durableId="614597381">
    <w:abstractNumId w:val="34"/>
  </w:num>
  <w:num w:numId="16" w16cid:durableId="1189875650">
    <w:abstractNumId w:val="27"/>
  </w:num>
  <w:num w:numId="17" w16cid:durableId="1920673647">
    <w:abstractNumId w:val="6"/>
  </w:num>
  <w:num w:numId="18" w16cid:durableId="1035615895">
    <w:abstractNumId w:val="31"/>
  </w:num>
  <w:num w:numId="19" w16cid:durableId="1016467138">
    <w:abstractNumId w:val="14"/>
  </w:num>
  <w:num w:numId="20" w16cid:durableId="1923567199">
    <w:abstractNumId w:val="13"/>
  </w:num>
  <w:num w:numId="21" w16cid:durableId="2062552183">
    <w:abstractNumId w:val="16"/>
  </w:num>
  <w:num w:numId="22" w16cid:durableId="1956448367">
    <w:abstractNumId w:val="4"/>
  </w:num>
  <w:num w:numId="23" w16cid:durableId="17202585">
    <w:abstractNumId w:val="21"/>
  </w:num>
  <w:num w:numId="24" w16cid:durableId="1880050371">
    <w:abstractNumId w:val="29"/>
  </w:num>
  <w:num w:numId="25" w16cid:durableId="1269779185">
    <w:abstractNumId w:val="0"/>
  </w:num>
  <w:num w:numId="26" w16cid:durableId="1041589811">
    <w:abstractNumId w:val="10"/>
  </w:num>
  <w:num w:numId="27" w16cid:durableId="266892972">
    <w:abstractNumId w:val="15"/>
  </w:num>
  <w:num w:numId="28" w16cid:durableId="894779532">
    <w:abstractNumId w:val="25"/>
  </w:num>
  <w:num w:numId="29" w16cid:durableId="545264709">
    <w:abstractNumId w:val="20"/>
  </w:num>
  <w:num w:numId="30" w16cid:durableId="1385637579">
    <w:abstractNumId w:val="23"/>
  </w:num>
  <w:num w:numId="31" w16cid:durableId="797794931">
    <w:abstractNumId w:val="18"/>
  </w:num>
  <w:num w:numId="32" w16cid:durableId="837381638">
    <w:abstractNumId w:val="35"/>
  </w:num>
  <w:num w:numId="33" w16cid:durableId="1520854913">
    <w:abstractNumId w:val="8"/>
  </w:num>
  <w:num w:numId="34" w16cid:durableId="1334725333">
    <w:abstractNumId w:val="11"/>
  </w:num>
  <w:num w:numId="35" w16cid:durableId="1675062863">
    <w:abstractNumId w:val="12"/>
  </w:num>
  <w:num w:numId="36" w16cid:durableId="106687826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3E42"/>
    <w:rsid w:val="00045066"/>
    <w:rsid w:val="00045150"/>
    <w:rsid w:val="00052AD4"/>
    <w:rsid w:val="0005431A"/>
    <w:rsid w:val="000543B9"/>
    <w:rsid w:val="000547A9"/>
    <w:rsid w:val="00054C67"/>
    <w:rsid w:val="00055C19"/>
    <w:rsid w:val="00057FFB"/>
    <w:rsid w:val="00067EF3"/>
    <w:rsid w:val="000700E3"/>
    <w:rsid w:val="00071105"/>
    <w:rsid w:val="00071B97"/>
    <w:rsid w:val="0007704C"/>
    <w:rsid w:val="00080F66"/>
    <w:rsid w:val="000814BA"/>
    <w:rsid w:val="00082003"/>
    <w:rsid w:val="00082356"/>
    <w:rsid w:val="0008391F"/>
    <w:rsid w:val="0009505F"/>
    <w:rsid w:val="00096440"/>
    <w:rsid w:val="000A1035"/>
    <w:rsid w:val="000A112D"/>
    <w:rsid w:val="000A4CBD"/>
    <w:rsid w:val="000A6987"/>
    <w:rsid w:val="000A702A"/>
    <w:rsid w:val="000B05B9"/>
    <w:rsid w:val="000B6F96"/>
    <w:rsid w:val="000B780A"/>
    <w:rsid w:val="000C0E4D"/>
    <w:rsid w:val="000C3912"/>
    <w:rsid w:val="000D0AED"/>
    <w:rsid w:val="000D4308"/>
    <w:rsid w:val="000D4F18"/>
    <w:rsid w:val="000D4FA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1EA3"/>
    <w:rsid w:val="001325B0"/>
    <w:rsid w:val="00133F44"/>
    <w:rsid w:val="0013544F"/>
    <w:rsid w:val="00137317"/>
    <w:rsid w:val="00137D0E"/>
    <w:rsid w:val="0014150D"/>
    <w:rsid w:val="00143808"/>
    <w:rsid w:val="00146FD6"/>
    <w:rsid w:val="001513DB"/>
    <w:rsid w:val="00153DA0"/>
    <w:rsid w:val="00153ED6"/>
    <w:rsid w:val="00155376"/>
    <w:rsid w:val="00156535"/>
    <w:rsid w:val="0015760A"/>
    <w:rsid w:val="00160625"/>
    <w:rsid w:val="0016097A"/>
    <w:rsid w:val="00161828"/>
    <w:rsid w:val="001625A5"/>
    <w:rsid w:val="00163D97"/>
    <w:rsid w:val="0016724E"/>
    <w:rsid w:val="001672AD"/>
    <w:rsid w:val="001676D2"/>
    <w:rsid w:val="00170BC3"/>
    <w:rsid w:val="00173FB8"/>
    <w:rsid w:val="0017519E"/>
    <w:rsid w:val="001752BF"/>
    <w:rsid w:val="001759B7"/>
    <w:rsid w:val="00181B4B"/>
    <w:rsid w:val="00181D0B"/>
    <w:rsid w:val="0018352A"/>
    <w:rsid w:val="00183843"/>
    <w:rsid w:val="00183856"/>
    <w:rsid w:val="00183D38"/>
    <w:rsid w:val="00186047"/>
    <w:rsid w:val="00190011"/>
    <w:rsid w:val="00190D91"/>
    <w:rsid w:val="00190EA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669E"/>
    <w:rsid w:val="001C7C82"/>
    <w:rsid w:val="001D01F9"/>
    <w:rsid w:val="001D22C4"/>
    <w:rsid w:val="001D2623"/>
    <w:rsid w:val="001D4934"/>
    <w:rsid w:val="001D4FBC"/>
    <w:rsid w:val="001D645C"/>
    <w:rsid w:val="001D7C28"/>
    <w:rsid w:val="001E0028"/>
    <w:rsid w:val="001E02F6"/>
    <w:rsid w:val="001E2C36"/>
    <w:rsid w:val="001E2DB1"/>
    <w:rsid w:val="001E3915"/>
    <w:rsid w:val="001E432C"/>
    <w:rsid w:val="001E630F"/>
    <w:rsid w:val="001E7AB0"/>
    <w:rsid w:val="001F0276"/>
    <w:rsid w:val="001F1A5E"/>
    <w:rsid w:val="001F209F"/>
    <w:rsid w:val="001F628F"/>
    <w:rsid w:val="001F66BD"/>
    <w:rsid w:val="00204867"/>
    <w:rsid w:val="002059AC"/>
    <w:rsid w:val="0020626C"/>
    <w:rsid w:val="002072B9"/>
    <w:rsid w:val="00207B4E"/>
    <w:rsid w:val="00211567"/>
    <w:rsid w:val="00217B54"/>
    <w:rsid w:val="00217DA1"/>
    <w:rsid w:val="00225220"/>
    <w:rsid w:val="0023564A"/>
    <w:rsid w:val="0024023D"/>
    <w:rsid w:val="00242249"/>
    <w:rsid w:val="00250016"/>
    <w:rsid w:val="00251EA3"/>
    <w:rsid w:val="00256B91"/>
    <w:rsid w:val="00257796"/>
    <w:rsid w:val="00260265"/>
    <w:rsid w:val="00264C9F"/>
    <w:rsid w:val="00264D82"/>
    <w:rsid w:val="00267EB5"/>
    <w:rsid w:val="00270D49"/>
    <w:rsid w:val="00271D53"/>
    <w:rsid w:val="00271FBE"/>
    <w:rsid w:val="002728DA"/>
    <w:rsid w:val="002730DA"/>
    <w:rsid w:val="0027361A"/>
    <w:rsid w:val="002738E2"/>
    <w:rsid w:val="00274528"/>
    <w:rsid w:val="00276C4E"/>
    <w:rsid w:val="002774AE"/>
    <w:rsid w:val="00280F51"/>
    <w:rsid w:val="00281D18"/>
    <w:rsid w:val="00290CDC"/>
    <w:rsid w:val="00291BEA"/>
    <w:rsid w:val="0029315D"/>
    <w:rsid w:val="00294CE6"/>
    <w:rsid w:val="00295EF9"/>
    <w:rsid w:val="002A15EA"/>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25CA"/>
    <w:rsid w:val="002D4D3B"/>
    <w:rsid w:val="002D5DA0"/>
    <w:rsid w:val="002E0195"/>
    <w:rsid w:val="002E0422"/>
    <w:rsid w:val="002E369D"/>
    <w:rsid w:val="002E36BA"/>
    <w:rsid w:val="002E6C64"/>
    <w:rsid w:val="002E6F87"/>
    <w:rsid w:val="002F0933"/>
    <w:rsid w:val="002F2A8F"/>
    <w:rsid w:val="00300E75"/>
    <w:rsid w:val="00301F1F"/>
    <w:rsid w:val="00305400"/>
    <w:rsid w:val="003057C2"/>
    <w:rsid w:val="0030626C"/>
    <w:rsid w:val="00306CC3"/>
    <w:rsid w:val="0030733D"/>
    <w:rsid w:val="003141E2"/>
    <w:rsid w:val="00317923"/>
    <w:rsid w:val="00324226"/>
    <w:rsid w:val="003244D0"/>
    <w:rsid w:val="00326385"/>
    <w:rsid w:val="00326D21"/>
    <w:rsid w:val="003273BA"/>
    <w:rsid w:val="00327FAE"/>
    <w:rsid w:val="0033048F"/>
    <w:rsid w:val="0034232B"/>
    <w:rsid w:val="0034282F"/>
    <w:rsid w:val="003434A5"/>
    <w:rsid w:val="00343FF5"/>
    <w:rsid w:val="0034561E"/>
    <w:rsid w:val="00346C12"/>
    <w:rsid w:val="00350802"/>
    <w:rsid w:val="003520D5"/>
    <w:rsid w:val="003522F4"/>
    <w:rsid w:val="00354169"/>
    <w:rsid w:val="00355FC1"/>
    <w:rsid w:val="003614C9"/>
    <w:rsid w:val="00361646"/>
    <w:rsid w:val="00363E21"/>
    <w:rsid w:val="0037352F"/>
    <w:rsid w:val="00374413"/>
    <w:rsid w:val="003762BD"/>
    <w:rsid w:val="003808CC"/>
    <w:rsid w:val="00380CE4"/>
    <w:rsid w:val="003842D7"/>
    <w:rsid w:val="00385718"/>
    <w:rsid w:val="0038702E"/>
    <w:rsid w:val="003876DD"/>
    <w:rsid w:val="00387FC4"/>
    <w:rsid w:val="003A0FDA"/>
    <w:rsid w:val="003A12E4"/>
    <w:rsid w:val="003B3A68"/>
    <w:rsid w:val="003C4B12"/>
    <w:rsid w:val="003C733D"/>
    <w:rsid w:val="003D04FA"/>
    <w:rsid w:val="003D116C"/>
    <w:rsid w:val="003D5BC9"/>
    <w:rsid w:val="003D78D3"/>
    <w:rsid w:val="003D78E1"/>
    <w:rsid w:val="003E1134"/>
    <w:rsid w:val="003E2311"/>
    <w:rsid w:val="003E3B17"/>
    <w:rsid w:val="003E4610"/>
    <w:rsid w:val="003E5161"/>
    <w:rsid w:val="003E7478"/>
    <w:rsid w:val="003E779B"/>
    <w:rsid w:val="003F1B02"/>
    <w:rsid w:val="003F1B91"/>
    <w:rsid w:val="003F27D8"/>
    <w:rsid w:val="003F3294"/>
    <w:rsid w:val="003F41D9"/>
    <w:rsid w:val="003F48EF"/>
    <w:rsid w:val="003F7CC2"/>
    <w:rsid w:val="004019D8"/>
    <w:rsid w:val="004020B6"/>
    <w:rsid w:val="004039F1"/>
    <w:rsid w:val="004056F8"/>
    <w:rsid w:val="004129A5"/>
    <w:rsid w:val="00412F8F"/>
    <w:rsid w:val="004227A0"/>
    <w:rsid w:val="004227C5"/>
    <w:rsid w:val="00423768"/>
    <w:rsid w:val="00425E8A"/>
    <w:rsid w:val="00427A34"/>
    <w:rsid w:val="00432012"/>
    <w:rsid w:val="00434098"/>
    <w:rsid w:val="00434A39"/>
    <w:rsid w:val="0043500A"/>
    <w:rsid w:val="004350D0"/>
    <w:rsid w:val="004361F0"/>
    <w:rsid w:val="004407A2"/>
    <w:rsid w:val="00443B16"/>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0FB2"/>
    <w:rsid w:val="004A13EA"/>
    <w:rsid w:val="004A2B72"/>
    <w:rsid w:val="004A7825"/>
    <w:rsid w:val="004B0A1B"/>
    <w:rsid w:val="004B2AEB"/>
    <w:rsid w:val="004B37AB"/>
    <w:rsid w:val="004B6103"/>
    <w:rsid w:val="004B6134"/>
    <w:rsid w:val="004C069A"/>
    <w:rsid w:val="004C1FF8"/>
    <w:rsid w:val="004C482F"/>
    <w:rsid w:val="004C59EF"/>
    <w:rsid w:val="004C7125"/>
    <w:rsid w:val="004D25DD"/>
    <w:rsid w:val="004D475C"/>
    <w:rsid w:val="004D5860"/>
    <w:rsid w:val="004E1507"/>
    <w:rsid w:val="004F409A"/>
    <w:rsid w:val="004F4347"/>
    <w:rsid w:val="004F4469"/>
    <w:rsid w:val="004F5C41"/>
    <w:rsid w:val="00501BB4"/>
    <w:rsid w:val="00504B60"/>
    <w:rsid w:val="00505964"/>
    <w:rsid w:val="00515BDA"/>
    <w:rsid w:val="00520CA5"/>
    <w:rsid w:val="00521B35"/>
    <w:rsid w:val="00522553"/>
    <w:rsid w:val="00526E10"/>
    <w:rsid w:val="00534478"/>
    <w:rsid w:val="00537CBE"/>
    <w:rsid w:val="0054093D"/>
    <w:rsid w:val="005449BB"/>
    <w:rsid w:val="00546059"/>
    <w:rsid w:val="00547A15"/>
    <w:rsid w:val="00547BC1"/>
    <w:rsid w:val="0055217F"/>
    <w:rsid w:val="00552FB9"/>
    <w:rsid w:val="005543F5"/>
    <w:rsid w:val="00556568"/>
    <w:rsid w:val="005575D3"/>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7B2"/>
    <w:rsid w:val="005F2E49"/>
    <w:rsid w:val="005F4072"/>
    <w:rsid w:val="005F55DA"/>
    <w:rsid w:val="005F79C1"/>
    <w:rsid w:val="00600279"/>
    <w:rsid w:val="006002B5"/>
    <w:rsid w:val="006007A8"/>
    <w:rsid w:val="00601E06"/>
    <w:rsid w:val="00602D5F"/>
    <w:rsid w:val="006113C9"/>
    <w:rsid w:val="006128A7"/>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2455"/>
    <w:rsid w:val="006534BB"/>
    <w:rsid w:val="00657655"/>
    <w:rsid w:val="00657D17"/>
    <w:rsid w:val="00661718"/>
    <w:rsid w:val="0066187C"/>
    <w:rsid w:val="006624CA"/>
    <w:rsid w:val="006629EA"/>
    <w:rsid w:val="00664D78"/>
    <w:rsid w:val="00670949"/>
    <w:rsid w:val="00674DC0"/>
    <w:rsid w:val="00680F6B"/>
    <w:rsid w:val="00684B95"/>
    <w:rsid w:val="00684E58"/>
    <w:rsid w:val="00685FF6"/>
    <w:rsid w:val="00687B6B"/>
    <w:rsid w:val="00692A34"/>
    <w:rsid w:val="00694958"/>
    <w:rsid w:val="0069497A"/>
    <w:rsid w:val="00696876"/>
    <w:rsid w:val="006A0E7F"/>
    <w:rsid w:val="006A4440"/>
    <w:rsid w:val="006A494E"/>
    <w:rsid w:val="006B0BB0"/>
    <w:rsid w:val="006B1955"/>
    <w:rsid w:val="006B2369"/>
    <w:rsid w:val="006B3555"/>
    <w:rsid w:val="006B4ECF"/>
    <w:rsid w:val="006B508F"/>
    <w:rsid w:val="006B5C87"/>
    <w:rsid w:val="006B6A36"/>
    <w:rsid w:val="006C08BB"/>
    <w:rsid w:val="006C2DFB"/>
    <w:rsid w:val="006C3E93"/>
    <w:rsid w:val="006C729E"/>
    <w:rsid w:val="006D1E32"/>
    <w:rsid w:val="006D2E54"/>
    <w:rsid w:val="006D6662"/>
    <w:rsid w:val="006E05F0"/>
    <w:rsid w:val="006E28BB"/>
    <w:rsid w:val="006E36BB"/>
    <w:rsid w:val="006E3A91"/>
    <w:rsid w:val="006F0479"/>
    <w:rsid w:val="006F6458"/>
    <w:rsid w:val="006F704D"/>
    <w:rsid w:val="007020B1"/>
    <w:rsid w:val="00703CA4"/>
    <w:rsid w:val="00705969"/>
    <w:rsid w:val="00711554"/>
    <w:rsid w:val="00711603"/>
    <w:rsid w:val="007117AD"/>
    <w:rsid w:val="00713FD2"/>
    <w:rsid w:val="00714D05"/>
    <w:rsid w:val="007174F7"/>
    <w:rsid w:val="00717C27"/>
    <w:rsid w:val="007200B8"/>
    <w:rsid w:val="00721B45"/>
    <w:rsid w:val="00725DCF"/>
    <w:rsid w:val="00725EC3"/>
    <w:rsid w:val="00727743"/>
    <w:rsid w:val="00727BA5"/>
    <w:rsid w:val="007307BD"/>
    <w:rsid w:val="00733721"/>
    <w:rsid w:val="00733E72"/>
    <w:rsid w:val="00733FD8"/>
    <w:rsid w:val="007366DF"/>
    <w:rsid w:val="00737BAC"/>
    <w:rsid w:val="007420EE"/>
    <w:rsid w:val="007423EC"/>
    <w:rsid w:val="00742F19"/>
    <w:rsid w:val="00747482"/>
    <w:rsid w:val="00747F8E"/>
    <w:rsid w:val="00754450"/>
    <w:rsid w:val="00755531"/>
    <w:rsid w:val="007560FC"/>
    <w:rsid w:val="00757611"/>
    <w:rsid w:val="00763229"/>
    <w:rsid w:val="00765441"/>
    <w:rsid w:val="00765548"/>
    <w:rsid w:val="00765B4E"/>
    <w:rsid w:val="007747E3"/>
    <w:rsid w:val="00775208"/>
    <w:rsid w:val="00777C9D"/>
    <w:rsid w:val="00781BD3"/>
    <w:rsid w:val="00781F88"/>
    <w:rsid w:val="00784055"/>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48B"/>
    <w:rsid w:val="007E4386"/>
    <w:rsid w:val="007E7364"/>
    <w:rsid w:val="007F36CA"/>
    <w:rsid w:val="007F3BC0"/>
    <w:rsid w:val="00800EED"/>
    <w:rsid w:val="008032A3"/>
    <w:rsid w:val="00804631"/>
    <w:rsid w:val="00805E4E"/>
    <w:rsid w:val="00806ACC"/>
    <w:rsid w:val="00806B89"/>
    <w:rsid w:val="00810C42"/>
    <w:rsid w:val="008117CC"/>
    <w:rsid w:val="00812547"/>
    <w:rsid w:val="00812719"/>
    <w:rsid w:val="008127D9"/>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50CF"/>
    <w:rsid w:val="008460C6"/>
    <w:rsid w:val="00846794"/>
    <w:rsid w:val="00846CB8"/>
    <w:rsid w:val="008473F7"/>
    <w:rsid w:val="008512EA"/>
    <w:rsid w:val="008543FA"/>
    <w:rsid w:val="00855AA0"/>
    <w:rsid w:val="00860E3D"/>
    <w:rsid w:val="00862A7F"/>
    <w:rsid w:val="00874236"/>
    <w:rsid w:val="00874A81"/>
    <w:rsid w:val="00876871"/>
    <w:rsid w:val="00876CCC"/>
    <w:rsid w:val="0088055F"/>
    <w:rsid w:val="00880AED"/>
    <w:rsid w:val="00881704"/>
    <w:rsid w:val="00886056"/>
    <w:rsid w:val="00886C87"/>
    <w:rsid w:val="00893CA1"/>
    <w:rsid w:val="008944B2"/>
    <w:rsid w:val="00896E5C"/>
    <w:rsid w:val="008A087A"/>
    <w:rsid w:val="008A43FA"/>
    <w:rsid w:val="008A77E1"/>
    <w:rsid w:val="008B1FFC"/>
    <w:rsid w:val="008B2963"/>
    <w:rsid w:val="008B4A50"/>
    <w:rsid w:val="008B5381"/>
    <w:rsid w:val="008D0325"/>
    <w:rsid w:val="008D12D1"/>
    <w:rsid w:val="008D27D0"/>
    <w:rsid w:val="008D489F"/>
    <w:rsid w:val="008D6051"/>
    <w:rsid w:val="008D72A0"/>
    <w:rsid w:val="008E1BFE"/>
    <w:rsid w:val="008E1EE2"/>
    <w:rsid w:val="008E2393"/>
    <w:rsid w:val="008E41F3"/>
    <w:rsid w:val="008E58EB"/>
    <w:rsid w:val="008E72BD"/>
    <w:rsid w:val="008E7CD1"/>
    <w:rsid w:val="008F0B46"/>
    <w:rsid w:val="008F347C"/>
    <w:rsid w:val="00910593"/>
    <w:rsid w:val="009167D9"/>
    <w:rsid w:val="00921E35"/>
    <w:rsid w:val="00923E20"/>
    <w:rsid w:val="00924CC5"/>
    <w:rsid w:val="0092581C"/>
    <w:rsid w:val="00926087"/>
    <w:rsid w:val="00931658"/>
    <w:rsid w:val="00936339"/>
    <w:rsid w:val="0094076B"/>
    <w:rsid w:val="0094142C"/>
    <w:rsid w:val="00941BC8"/>
    <w:rsid w:val="00947E0B"/>
    <w:rsid w:val="0095167A"/>
    <w:rsid w:val="00962CEE"/>
    <w:rsid w:val="00963614"/>
    <w:rsid w:val="00966EB5"/>
    <w:rsid w:val="009701DF"/>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5B4B"/>
    <w:rsid w:val="009D6D9B"/>
    <w:rsid w:val="009E1EFF"/>
    <w:rsid w:val="009E3BA5"/>
    <w:rsid w:val="009E3C8E"/>
    <w:rsid w:val="009E45B9"/>
    <w:rsid w:val="009E478F"/>
    <w:rsid w:val="009E5E41"/>
    <w:rsid w:val="009F0A93"/>
    <w:rsid w:val="009F0F89"/>
    <w:rsid w:val="009F122D"/>
    <w:rsid w:val="009F29DE"/>
    <w:rsid w:val="009F3CAC"/>
    <w:rsid w:val="009F5CA5"/>
    <w:rsid w:val="00A00EBB"/>
    <w:rsid w:val="00A018EE"/>
    <w:rsid w:val="00A025C3"/>
    <w:rsid w:val="00A03E37"/>
    <w:rsid w:val="00A04FA3"/>
    <w:rsid w:val="00A1089E"/>
    <w:rsid w:val="00A108DE"/>
    <w:rsid w:val="00A10A8F"/>
    <w:rsid w:val="00A12280"/>
    <w:rsid w:val="00A13C12"/>
    <w:rsid w:val="00A170E9"/>
    <w:rsid w:val="00A21C68"/>
    <w:rsid w:val="00A21D65"/>
    <w:rsid w:val="00A22ABC"/>
    <w:rsid w:val="00A251EE"/>
    <w:rsid w:val="00A31F4A"/>
    <w:rsid w:val="00A32CC7"/>
    <w:rsid w:val="00A33FE9"/>
    <w:rsid w:val="00A358D1"/>
    <w:rsid w:val="00A36708"/>
    <w:rsid w:val="00A36DBF"/>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0B11"/>
    <w:rsid w:val="00A70F64"/>
    <w:rsid w:val="00A725F3"/>
    <w:rsid w:val="00A773C1"/>
    <w:rsid w:val="00A77E17"/>
    <w:rsid w:val="00A77E34"/>
    <w:rsid w:val="00A81C83"/>
    <w:rsid w:val="00A81F72"/>
    <w:rsid w:val="00A85379"/>
    <w:rsid w:val="00A8567C"/>
    <w:rsid w:val="00A87642"/>
    <w:rsid w:val="00A918EC"/>
    <w:rsid w:val="00A92FE8"/>
    <w:rsid w:val="00A94AE7"/>
    <w:rsid w:val="00A9509E"/>
    <w:rsid w:val="00A95E66"/>
    <w:rsid w:val="00A961B5"/>
    <w:rsid w:val="00A96843"/>
    <w:rsid w:val="00A97531"/>
    <w:rsid w:val="00A97904"/>
    <w:rsid w:val="00A97E86"/>
    <w:rsid w:val="00AA266F"/>
    <w:rsid w:val="00AA2C35"/>
    <w:rsid w:val="00AA43C9"/>
    <w:rsid w:val="00AB425B"/>
    <w:rsid w:val="00AC465A"/>
    <w:rsid w:val="00AC4D71"/>
    <w:rsid w:val="00AC5FCA"/>
    <w:rsid w:val="00AD490C"/>
    <w:rsid w:val="00AE01C4"/>
    <w:rsid w:val="00AE07C2"/>
    <w:rsid w:val="00AE362F"/>
    <w:rsid w:val="00AE5454"/>
    <w:rsid w:val="00AE5624"/>
    <w:rsid w:val="00AF1018"/>
    <w:rsid w:val="00AF2E81"/>
    <w:rsid w:val="00AF4B97"/>
    <w:rsid w:val="00AF565E"/>
    <w:rsid w:val="00AF7F59"/>
    <w:rsid w:val="00B01D43"/>
    <w:rsid w:val="00B025AE"/>
    <w:rsid w:val="00B02AEF"/>
    <w:rsid w:val="00B1253C"/>
    <w:rsid w:val="00B17F2D"/>
    <w:rsid w:val="00B21911"/>
    <w:rsid w:val="00B24653"/>
    <w:rsid w:val="00B24775"/>
    <w:rsid w:val="00B24BE8"/>
    <w:rsid w:val="00B26C81"/>
    <w:rsid w:val="00B316C1"/>
    <w:rsid w:val="00B3180F"/>
    <w:rsid w:val="00B3324E"/>
    <w:rsid w:val="00B33F90"/>
    <w:rsid w:val="00B34246"/>
    <w:rsid w:val="00B415F6"/>
    <w:rsid w:val="00B46B5B"/>
    <w:rsid w:val="00B51942"/>
    <w:rsid w:val="00B63689"/>
    <w:rsid w:val="00B63DA3"/>
    <w:rsid w:val="00B653B5"/>
    <w:rsid w:val="00B6582A"/>
    <w:rsid w:val="00B665E3"/>
    <w:rsid w:val="00B670A1"/>
    <w:rsid w:val="00B70F21"/>
    <w:rsid w:val="00B746DB"/>
    <w:rsid w:val="00B74961"/>
    <w:rsid w:val="00B754F2"/>
    <w:rsid w:val="00B8079B"/>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146D2"/>
    <w:rsid w:val="00C22FFD"/>
    <w:rsid w:val="00C24B57"/>
    <w:rsid w:val="00C31374"/>
    <w:rsid w:val="00C323FA"/>
    <w:rsid w:val="00C33FD1"/>
    <w:rsid w:val="00C40C71"/>
    <w:rsid w:val="00C412F5"/>
    <w:rsid w:val="00C41EE4"/>
    <w:rsid w:val="00C4324F"/>
    <w:rsid w:val="00C43880"/>
    <w:rsid w:val="00C51B4E"/>
    <w:rsid w:val="00C52DDA"/>
    <w:rsid w:val="00C5435E"/>
    <w:rsid w:val="00C554CD"/>
    <w:rsid w:val="00C575F3"/>
    <w:rsid w:val="00C5784B"/>
    <w:rsid w:val="00C6377F"/>
    <w:rsid w:val="00C64719"/>
    <w:rsid w:val="00C67E1F"/>
    <w:rsid w:val="00C73D68"/>
    <w:rsid w:val="00C7743D"/>
    <w:rsid w:val="00C80F3C"/>
    <w:rsid w:val="00C8116A"/>
    <w:rsid w:val="00C816F3"/>
    <w:rsid w:val="00C82B99"/>
    <w:rsid w:val="00C85802"/>
    <w:rsid w:val="00C859C1"/>
    <w:rsid w:val="00C90E77"/>
    <w:rsid w:val="00C91B4B"/>
    <w:rsid w:val="00C92DC6"/>
    <w:rsid w:val="00C95214"/>
    <w:rsid w:val="00C97DCD"/>
    <w:rsid w:val="00CA12FB"/>
    <w:rsid w:val="00CA5923"/>
    <w:rsid w:val="00CA7B30"/>
    <w:rsid w:val="00CB3A55"/>
    <w:rsid w:val="00CB560B"/>
    <w:rsid w:val="00CC025D"/>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36E"/>
    <w:rsid w:val="00D01B02"/>
    <w:rsid w:val="00D03EE4"/>
    <w:rsid w:val="00D0650F"/>
    <w:rsid w:val="00D105FE"/>
    <w:rsid w:val="00D11E03"/>
    <w:rsid w:val="00D154AF"/>
    <w:rsid w:val="00D27855"/>
    <w:rsid w:val="00D30783"/>
    <w:rsid w:val="00D336E3"/>
    <w:rsid w:val="00D3428F"/>
    <w:rsid w:val="00D3743C"/>
    <w:rsid w:val="00D411E4"/>
    <w:rsid w:val="00D43D68"/>
    <w:rsid w:val="00D44E18"/>
    <w:rsid w:val="00D506C8"/>
    <w:rsid w:val="00D51296"/>
    <w:rsid w:val="00D53414"/>
    <w:rsid w:val="00D54BB5"/>
    <w:rsid w:val="00D54D10"/>
    <w:rsid w:val="00D5588C"/>
    <w:rsid w:val="00D56BC6"/>
    <w:rsid w:val="00D634E3"/>
    <w:rsid w:val="00D6687D"/>
    <w:rsid w:val="00D7156E"/>
    <w:rsid w:val="00D74063"/>
    <w:rsid w:val="00D75566"/>
    <w:rsid w:val="00D775C2"/>
    <w:rsid w:val="00D8012B"/>
    <w:rsid w:val="00D81BB6"/>
    <w:rsid w:val="00D82343"/>
    <w:rsid w:val="00D867C6"/>
    <w:rsid w:val="00D91B39"/>
    <w:rsid w:val="00D927CE"/>
    <w:rsid w:val="00D93E47"/>
    <w:rsid w:val="00D94FBD"/>
    <w:rsid w:val="00D966BA"/>
    <w:rsid w:val="00D96A23"/>
    <w:rsid w:val="00DA194E"/>
    <w:rsid w:val="00DA2E27"/>
    <w:rsid w:val="00DA3E4A"/>
    <w:rsid w:val="00DA4155"/>
    <w:rsid w:val="00DA7467"/>
    <w:rsid w:val="00DA79FA"/>
    <w:rsid w:val="00DB01F4"/>
    <w:rsid w:val="00DB176D"/>
    <w:rsid w:val="00DC301D"/>
    <w:rsid w:val="00DC4032"/>
    <w:rsid w:val="00DC6C37"/>
    <w:rsid w:val="00DD235D"/>
    <w:rsid w:val="00DD3082"/>
    <w:rsid w:val="00DD3507"/>
    <w:rsid w:val="00DE0791"/>
    <w:rsid w:val="00DE121C"/>
    <w:rsid w:val="00DE56CC"/>
    <w:rsid w:val="00DE5FAC"/>
    <w:rsid w:val="00DF103D"/>
    <w:rsid w:val="00DF188E"/>
    <w:rsid w:val="00DF1979"/>
    <w:rsid w:val="00E006D8"/>
    <w:rsid w:val="00E00780"/>
    <w:rsid w:val="00E02C76"/>
    <w:rsid w:val="00E1538C"/>
    <w:rsid w:val="00E15EA0"/>
    <w:rsid w:val="00E175F3"/>
    <w:rsid w:val="00E205FD"/>
    <w:rsid w:val="00E20B37"/>
    <w:rsid w:val="00E2574B"/>
    <w:rsid w:val="00E32C51"/>
    <w:rsid w:val="00E32F4A"/>
    <w:rsid w:val="00E339C2"/>
    <w:rsid w:val="00E33BA2"/>
    <w:rsid w:val="00E3A847"/>
    <w:rsid w:val="00E41266"/>
    <w:rsid w:val="00E41392"/>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C08A1"/>
    <w:rsid w:val="00EC299E"/>
    <w:rsid w:val="00EC3E3B"/>
    <w:rsid w:val="00EC5C19"/>
    <w:rsid w:val="00ED1745"/>
    <w:rsid w:val="00ED2CA1"/>
    <w:rsid w:val="00ED6B04"/>
    <w:rsid w:val="00ED7259"/>
    <w:rsid w:val="00ED7EF2"/>
    <w:rsid w:val="00EE3DF4"/>
    <w:rsid w:val="00EE51E2"/>
    <w:rsid w:val="00EE70D1"/>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268FC"/>
    <w:rsid w:val="00F32ED5"/>
    <w:rsid w:val="00F33481"/>
    <w:rsid w:val="00F339EE"/>
    <w:rsid w:val="00F34248"/>
    <w:rsid w:val="00F35D48"/>
    <w:rsid w:val="00F3677A"/>
    <w:rsid w:val="00F36EF9"/>
    <w:rsid w:val="00F3717F"/>
    <w:rsid w:val="00F37CAE"/>
    <w:rsid w:val="00F45912"/>
    <w:rsid w:val="00F47D8B"/>
    <w:rsid w:val="00F5234E"/>
    <w:rsid w:val="00F539B4"/>
    <w:rsid w:val="00F54597"/>
    <w:rsid w:val="00F5724C"/>
    <w:rsid w:val="00F60A1F"/>
    <w:rsid w:val="00F60F68"/>
    <w:rsid w:val="00F61588"/>
    <w:rsid w:val="00F61BCF"/>
    <w:rsid w:val="00F62F63"/>
    <w:rsid w:val="00F71A47"/>
    <w:rsid w:val="00F74936"/>
    <w:rsid w:val="00F76B33"/>
    <w:rsid w:val="00F779C6"/>
    <w:rsid w:val="00F77BEE"/>
    <w:rsid w:val="00F77FFE"/>
    <w:rsid w:val="00F82367"/>
    <w:rsid w:val="00F85448"/>
    <w:rsid w:val="00F86A11"/>
    <w:rsid w:val="00F86D14"/>
    <w:rsid w:val="00F86E35"/>
    <w:rsid w:val="00F916B9"/>
    <w:rsid w:val="00F927B8"/>
    <w:rsid w:val="00F93AB4"/>
    <w:rsid w:val="00FA25FD"/>
    <w:rsid w:val="00FA271B"/>
    <w:rsid w:val="00FA3840"/>
    <w:rsid w:val="00FB0A50"/>
    <w:rsid w:val="00FB15A1"/>
    <w:rsid w:val="00FB16FC"/>
    <w:rsid w:val="00FB1946"/>
    <w:rsid w:val="00FB49C9"/>
    <w:rsid w:val="00FB63D2"/>
    <w:rsid w:val="00FB710F"/>
    <w:rsid w:val="00FB79D5"/>
    <w:rsid w:val="00FC0169"/>
    <w:rsid w:val="00FC0600"/>
    <w:rsid w:val="00FC1834"/>
    <w:rsid w:val="00FC600A"/>
    <w:rsid w:val="00FD0BB6"/>
    <w:rsid w:val="00FD10AD"/>
    <w:rsid w:val="00FD3879"/>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67E7D5"/>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7E734"/>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3A89A0"/>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4D7F5FC"/>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paragraph" w:customStyle="1" w:styleId="Default">
    <w:name w:val="Default"/>
    <w:rsid w:val="002072B9"/>
    <w:pPr>
      <w:autoSpaceDE w:val="0"/>
      <w:autoSpaceDN w:val="0"/>
      <w:adjustRightInd w:val="0"/>
    </w:pPr>
    <w:rPr>
      <w:rFonts w:ascii="Times New Roman" w:hAnsi="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13748119">
      <w:bodyDiv w:val="1"/>
      <w:marLeft w:val="0"/>
      <w:marRight w:val="0"/>
      <w:marTop w:val="0"/>
      <w:marBottom w:val="0"/>
      <w:divBdr>
        <w:top w:val="none" w:sz="0" w:space="0" w:color="auto"/>
        <w:left w:val="none" w:sz="0" w:space="0" w:color="auto"/>
        <w:bottom w:val="none" w:sz="0" w:space="0" w:color="auto"/>
        <w:right w:val="none" w:sz="0" w:space="0" w:color="auto"/>
      </w:divBdr>
    </w:div>
    <w:div w:id="418016366">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484974658">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552038108">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50670076">
      <w:bodyDiv w:val="1"/>
      <w:marLeft w:val="0"/>
      <w:marRight w:val="0"/>
      <w:marTop w:val="0"/>
      <w:marBottom w:val="0"/>
      <w:divBdr>
        <w:top w:val="none" w:sz="0" w:space="0" w:color="auto"/>
        <w:left w:val="none" w:sz="0" w:space="0" w:color="auto"/>
        <w:bottom w:val="none" w:sz="0" w:space="0" w:color="auto"/>
        <w:right w:val="none" w:sz="0" w:space="0" w:color="auto"/>
      </w:divBdr>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brutyte@ambergrid.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b7c4eb-af97-4b96-962e-02bee008ec1b">
      <UserInfo>
        <DisplayName>Giedrė Legotaitė</DisplayName>
        <AccountId>96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E4DA31547EB04CA1CE0171DF74C418" ma:contentTypeVersion="9" ma:contentTypeDescription="Create a new document." ma:contentTypeScope="" ma:versionID="544fb791189e3e8e61e98fe8c7d62d75">
  <xsd:schema xmlns:xsd="http://www.w3.org/2001/XMLSchema" xmlns:xs="http://www.w3.org/2001/XMLSchema" xmlns:p="http://schemas.microsoft.com/office/2006/metadata/properties" xmlns:ns2="617a3776-9312-444a-99fe-f69a2b4583aa" xmlns:ns3="9bb7c4eb-af97-4b96-962e-02bee008ec1b" targetNamespace="http://schemas.microsoft.com/office/2006/metadata/properties" ma:root="true" ma:fieldsID="42129ad67df0b8b450aa4681c264dde9" ns2:_="" ns3:_="">
    <xsd:import namespace="617a3776-9312-444a-99fe-f69a2b4583aa"/>
    <xsd:import namespace="9bb7c4eb-af97-4b96-962e-02bee008ec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a3776-9312-444a-99fe-f69a2b4583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b7c4eb-af97-4b96-962e-02bee008ec1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9bb7c4eb-af97-4b96-962e-02bee008ec1b"/>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B21E3F40-59C6-4C04-9770-0A8018C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a3776-9312-444a-99fe-f69a2b4583aa"/>
    <ds:schemaRef ds:uri="9bb7c4eb-af97-4b96-962e-02bee008ec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3008</Words>
  <Characters>1716</Characters>
  <Application>Microsoft Office Word</Application>
  <DocSecurity>0</DocSecurity>
  <Lines>14</Lines>
  <Paragraphs>9</Paragraphs>
  <ScaleCrop>false</ScaleCrop>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2025-01-20T13:25:00Z</dcterms:created>
  <dcterms:modified xsi:type="dcterms:W3CDTF">2025-01-29T11:22:00Z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0x01010085E4DA31547EB04CA1CE0171DF74C418</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ies>
</file>